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790A" w:rsidRPr="00B066CB" w:rsidRDefault="00AC790A" w:rsidP="00AC790A">
      <w:pPr>
        <w:tabs>
          <w:tab w:val="left" w:pos="142"/>
          <w:tab w:val="left" w:pos="7230"/>
        </w:tabs>
        <w:ind w:left="6946"/>
        <w:contextualSpacing/>
      </w:pPr>
      <w:r w:rsidRPr="00B066CB">
        <w:t xml:space="preserve">Додаток </w:t>
      </w:r>
      <w:r>
        <w:t>2</w:t>
      </w:r>
    </w:p>
    <w:p w:rsidR="00AC790A" w:rsidRPr="00B066CB" w:rsidRDefault="00AC790A" w:rsidP="00AC790A">
      <w:pPr>
        <w:tabs>
          <w:tab w:val="left" w:pos="142"/>
          <w:tab w:val="left" w:pos="7230"/>
        </w:tabs>
        <w:ind w:left="6946"/>
        <w:contextualSpacing/>
      </w:pPr>
      <w:r w:rsidRPr="00B066CB">
        <w:t xml:space="preserve">до рішення виконавчого комітету № </w:t>
      </w:r>
      <w:r>
        <w:t>2567</w:t>
      </w:r>
    </w:p>
    <w:p w:rsidR="00AC790A" w:rsidRPr="00B066CB" w:rsidRDefault="00AC790A" w:rsidP="00AC790A">
      <w:pPr>
        <w:tabs>
          <w:tab w:val="left" w:pos="142"/>
          <w:tab w:val="left" w:pos="7230"/>
        </w:tabs>
        <w:ind w:left="6946"/>
        <w:contextualSpacing/>
      </w:pPr>
      <w:r w:rsidRPr="00B066CB">
        <w:t xml:space="preserve">від </w:t>
      </w:r>
      <w:r>
        <w:rPr>
          <w:bCs/>
        </w:rPr>
        <w:t>15.04</w:t>
      </w:r>
      <w:r w:rsidRPr="00B066CB">
        <w:rPr>
          <w:bCs/>
        </w:rPr>
        <w:t>.2024</w:t>
      </w:r>
    </w:p>
    <w:p w:rsidR="00AC790A" w:rsidRDefault="00AC790A" w:rsidP="00AC790A">
      <w:pPr>
        <w:tabs>
          <w:tab w:val="left" w:pos="142"/>
          <w:tab w:val="left" w:pos="7230"/>
        </w:tabs>
        <w:ind w:left="6946"/>
        <w:contextualSpacing/>
        <w:rPr>
          <w:b/>
        </w:rPr>
      </w:pPr>
    </w:p>
    <w:p w:rsidR="00AC790A" w:rsidRPr="00806560" w:rsidRDefault="00AC790A" w:rsidP="00AC790A">
      <w:pPr>
        <w:pStyle w:val="15"/>
        <w:keepNext/>
        <w:keepLines/>
        <w:shd w:val="clear" w:color="auto" w:fill="auto"/>
        <w:tabs>
          <w:tab w:val="left" w:pos="142"/>
        </w:tabs>
        <w:spacing w:before="0" w:line="240" w:lineRule="auto"/>
        <w:ind w:firstLine="709"/>
        <w:rPr>
          <w:color w:val="auto"/>
        </w:rPr>
      </w:pPr>
      <w:bookmarkStart w:id="0" w:name="_Hlk175912602"/>
    </w:p>
    <w:p w:rsidR="00AC790A" w:rsidRPr="00806560" w:rsidRDefault="00AC790A" w:rsidP="00AC790A">
      <w:pPr>
        <w:pStyle w:val="15"/>
        <w:keepNext/>
        <w:keepLines/>
        <w:shd w:val="clear" w:color="auto" w:fill="auto"/>
        <w:tabs>
          <w:tab w:val="left" w:pos="142"/>
        </w:tabs>
        <w:spacing w:before="0" w:line="240" w:lineRule="auto"/>
        <w:ind w:firstLine="709"/>
        <w:rPr>
          <w:color w:val="auto"/>
        </w:rPr>
      </w:pPr>
      <w:r w:rsidRPr="00806560">
        <w:rPr>
          <w:color w:val="auto"/>
        </w:rPr>
        <w:t>ПОРЯДОК ТА УМОВИ</w:t>
      </w:r>
    </w:p>
    <w:p w:rsidR="00AC790A" w:rsidRPr="00806560" w:rsidRDefault="00AC790A" w:rsidP="00AC790A">
      <w:pPr>
        <w:pStyle w:val="15"/>
        <w:keepNext/>
        <w:keepLines/>
        <w:shd w:val="clear" w:color="auto" w:fill="auto"/>
        <w:tabs>
          <w:tab w:val="left" w:pos="142"/>
        </w:tabs>
        <w:spacing w:before="0" w:line="240" w:lineRule="auto"/>
        <w:ind w:firstLine="709"/>
        <w:rPr>
          <w:b w:val="0"/>
          <w:color w:val="auto"/>
        </w:rPr>
      </w:pPr>
      <w:r w:rsidRPr="00806560">
        <w:rPr>
          <w:b w:val="0"/>
          <w:color w:val="auto"/>
        </w:rPr>
        <w:t xml:space="preserve">проведення Конкурсу з визначення Оператора автоматизованої системи обліку оплати проїзду </w:t>
      </w:r>
      <w:r>
        <w:rPr>
          <w:b w:val="0"/>
          <w:color w:val="auto"/>
        </w:rPr>
        <w:t>на автобусних маршрутах</w:t>
      </w:r>
      <w:r w:rsidRPr="00806560">
        <w:rPr>
          <w:b w:val="0"/>
          <w:color w:val="auto"/>
        </w:rPr>
        <w:t xml:space="preserve"> </w:t>
      </w:r>
    </w:p>
    <w:p w:rsidR="00AC790A" w:rsidRPr="00806560" w:rsidRDefault="00AC790A" w:rsidP="00AC790A">
      <w:pPr>
        <w:pStyle w:val="15"/>
        <w:keepNext/>
        <w:keepLines/>
        <w:shd w:val="clear" w:color="auto" w:fill="auto"/>
        <w:tabs>
          <w:tab w:val="left" w:pos="142"/>
        </w:tabs>
        <w:spacing w:before="0" w:line="240" w:lineRule="auto"/>
        <w:ind w:firstLine="709"/>
        <w:rPr>
          <w:b w:val="0"/>
          <w:color w:val="auto"/>
        </w:rPr>
      </w:pPr>
      <w:r>
        <w:rPr>
          <w:b w:val="0"/>
          <w:color w:val="auto"/>
        </w:rPr>
        <w:t>Бучанської</w:t>
      </w:r>
      <w:r w:rsidRPr="00806560">
        <w:rPr>
          <w:b w:val="0"/>
          <w:color w:val="auto"/>
        </w:rPr>
        <w:t xml:space="preserve"> міської територіальної громади</w:t>
      </w:r>
    </w:p>
    <w:p w:rsidR="00AC790A" w:rsidRPr="00806560" w:rsidRDefault="00AC790A" w:rsidP="00AC790A">
      <w:pPr>
        <w:pStyle w:val="31"/>
        <w:shd w:val="clear" w:color="auto" w:fill="auto"/>
        <w:tabs>
          <w:tab w:val="left" w:pos="142"/>
        </w:tabs>
        <w:spacing w:line="240" w:lineRule="auto"/>
        <w:ind w:firstLine="709"/>
        <w:rPr>
          <w:color w:val="auto"/>
        </w:rPr>
      </w:pPr>
    </w:p>
    <w:p w:rsidR="00AC790A" w:rsidRPr="00061D08" w:rsidRDefault="00AC790A" w:rsidP="007C68F0">
      <w:pPr>
        <w:pStyle w:val="23"/>
        <w:numPr>
          <w:ilvl w:val="0"/>
          <w:numId w:val="2"/>
        </w:numPr>
        <w:tabs>
          <w:tab w:val="clear" w:pos="0"/>
          <w:tab w:val="left" w:pos="142"/>
          <w:tab w:val="left" w:pos="993"/>
        </w:tabs>
        <w:spacing w:after="0" w:line="240" w:lineRule="auto"/>
        <w:ind w:left="0" w:firstLine="709"/>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Мета проведення конкурсу</w:t>
      </w:r>
    </w:p>
    <w:p w:rsidR="00AC790A" w:rsidRPr="00806560" w:rsidRDefault="00AC790A" w:rsidP="00AC790A">
      <w:pPr>
        <w:pStyle w:val="23"/>
        <w:tabs>
          <w:tab w:val="left" w:pos="142"/>
        </w:tabs>
        <w:spacing w:after="0" w:line="240" w:lineRule="auto"/>
        <w:ind w:left="0" w:firstLine="709"/>
        <w:rPr>
          <w:rFonts w:ascii="Times New Roman" w:hAnsi="Times New Roman"/>
          <w:color w:val="auto"/>
          <w:sz w:val="28"/>
          <w:szCs w:val="28"/>
          <w:lang w:val="uk-UA"/>
        </w:rPr>
      </w:pPr>
    </w:p>
    <w:p w:rsidR="00AC790A" w:rsidRPr="00806560" w:rsidRDefault="00AC790A" w:rsidP="007C68F0">
      <w:pPr>
        <w:pStyle w:val="23"/>
        <w:numPr>
          <w:ilvl w:val="1"/>
          <w:numId w:val="2"/>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Проведення конкурсу з визначення Оператора автоматизованої системи обліку оплати проїзду </w:t>
      </w:r>
      <w:r>
        <w:rPr>
          <w:rFonts w:ascii="Times New Roman" w:hAnsi="Times New Roman"/>
          <w:color w:val="auto"/>
          <w:sz w:val="28"/>
          <w:szCs w:val="28"/>
          <w:lang w:val="uk-UA"/>
        </w:rPr>
        <w:t>на автобусних маршрутах</w:t>
      </w:r>
      <w:r w:rsidRPr="00806560">
        <w:rPr>
          <w:rFonts w:ascii="Times New Roman" w:hAnsi="Times New Roman"/>
          <w:color w:val="auto"/>
          <w:sz w:val="28"/>
          <w:szCs w:val="28"/>
          <w:lang w:val="uk-UA"/>
        </w:rPr>
        <w:t xml:space="preserve"> </w:t>
      </w:r>
      <w:r>
        <w:rPr>
          <w:rFonts w:ascii="Times New Roman" w:hAnsi="Times New Roman"/>
          <w:color w:val="auto"/>
          <w:sz w:val="28"/>
          <w:szCs w:val="28"/>
          <w:lang w:val="uk-UA"/>
        </w:rPr>
        <w:t>Бучанської</w:t>
      </w:r>
      <w:r w:rsidRPr="00806560">
        <w:rPr>
          <w:rFonts w:ascii="Times New Roman" w:hAnsi="Times New Roman"/>
          <w:color w:val="auto"/>
          <w:sz w:val="28"/>
          <w:szCs w:val="28"/>
          <w:lang w:val="uk-UA"/>
        </w:rPr>
        <w:t xml:space="preserve"> міської  територіальної громади (далі – Порядок), розроблено з метою забезпечення відкритості, прозорості, добросовісної конкуренції, змагальності та об’єктивності при підготовці та проведенні конкурсу з визначення Оператора (переможця конкурсу), який запропонує найкращу пропозицію впровадження</w:t>
      </w:r>
      <w:r w:rsidRPr="00806560">
        <w:rPr>
          <w:rFonts w:ascii="Times New Roman" w:hAnsi="Times New Roman"/>
          <w:bCs/>
          <w:color w:val="auto"/>
          <w:sz w:val="28"/>
          <w:szCs w:val="28"/>
          <w:lang w:val="uk-UA" w:eastAsia="uk-UA" w:bidi="uk-UA"/>
        </w:rPr>
        <w:t xml:space="preserve"> та виконання функцій оператора автоматизованої системи обліку оплати проїзду</w:t>
      </w:r>
      <w:r>
        <w:rPr>
          <w:rFonts w:ascii="Times New Roman" w:hAnsi="Times New Roman"/>
          <w:bCs/>
          <w:color w:val="auto"/>
          <w:sz w:val="28"/>
          <w:szCs w:val="28"/>
          <w:lang w:val="uk-UA" w:eastAsia="uk-UA" w:bidi="uk-UA"/>
        </w:rPr>
        <w:t xml:space="preserve"> на автобусних маршрутах </w:t>
      </w:r>
      <w:r>
        <w:rPr>
          <w:rFonts w:ascii="Times New Roman" w:hAnsi="Times New Roman"/>
          <w:color w:val="auto"/>
          <w:sz w:val="28"/>
          <w:szCs w:val="28"/>
          <w:lang w:val="uk-UA"/>
        </w:rPr>
        <w:t>Бучанської</w:t>
      </w:r>
      <w:r w:rsidRPr="00806560">
        <w:rPr>
          <w:rFonts w:ascii="Times New Roman" w:hAnsi="Times New Roman"/>
          <w:color w:val="auto"/>
          <w:sz w:val="28"/>
          <w:szCs w:val="28"/>
          <w:lang w:val="uk-UA"/>
        </w:rPr>
        <w:t xml:space="preserve"> міської  територіальної громади, та якому буде надано право на укладення договору.</w:t>
      </w:r>
    </w:p>
    <w:p w:rsidR="00AC790A" w:rsidRPr="00806560" w:rsidRDefault="00AC790A" w:rsidP="007C68F0">
      <w:pPr>
        <w:pStyle w:val="23"/>
        <w:numPr>
          <w:ilvl w:val="1"/>
          <w:numId w:val="2"/>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Зазначений Порядок визначає процедуру підготовки та проведення конкурсного відбору Оператора автоматизованої системи обліку оплати проїзду </w:t>
      </w:r>
      <w:r>
        <w:rPr>
          <w:rFonts w:ascii="Times New Roman" w:hAnsi="Times New Roman"/>
          <w:color w:val="auto"/>
          <w:sz w:val="28"/>
          <w:szCs w:val="28"/>
          <w:lang w:val="uk-UA"/>
        </w:rPr>
        <w:t>на автобусних маршрутах загального користування</w:t>
      </w:r>
      <w:r w:rsidRPr="00806560">
        <w:rPr>
          <w:rFonts w:ascii="Times New Roman" w:hAnsi="Times New Roman"/>
          <w:color w:val="auto"/>
          <w:sz w:val="28"/>
          <w:szCs w:val="28"/>
          <w:lang w:val="uk-UA"/>
        </w:rPr>
        <w:t xml:space="preserve"> </w:t>
      </w:r>
      <w:r>
        <w:rPr>
          <w:rFonts w:ascii="Times New Roman" w:hAnsi="Times New Roman"/>
          <w:color w:val="auto"/>
          <w:sz w:val="28"/>
          <w:szCs w:val="28"/>
          <w:lang w:val="uk-UA"/>
        </w:rPr>
        <w:t>Бучанської</w:t>
      </w:r>
      <w:r w:rsidRPr="00806560">
        <w:rPr>
          <w:rFonts w:ascii="Times New Roman" w:hAnsi="Times New Roman"/>
          <w:color w:val="auto"/>
          <w:sz w:val="28"/>
          <w:szCs w:val="28"/>
          <w:lang w:val="uk-UA"/>
        </w:rPr>
        <w:t xml:space="preserve"> міської територіальної громади (далі – Конкурс) і є обов’язковим для виконання Організатором Конкурсу, Конкурсною комісією та суб’єктами господарювання, які планують брати участь у Конкурсі.</w:t>
      </w:r>
    </w:p>
    <w:p w:rsidR="00AC790A" w:rsidRPr="00806560" w:rsidRDefault="00AC790A" w:rsidP="00AC790A">
      <w:pPr>
        <w:pStyle w:val="23"/>
        <w:tabs>
          <w:tab w:val="left" w:pos="142"/>
          <w:tab w:val="left" w:pos="991"/>
        </w:tabs>
        <w:spacing w:after="0" w:line="240" w:lineRule="auto"/>
        <w:ind w:left="0" w:firstLine="709"/>
        <w:jc w:val="both"/>
        <w:rPr>
          <w:rFonts w:ascii="Times New Roman" w:hAnsi="Times New Roman"/>
          <w:color w:val="auto"/>
          <w:sz w:val="28"/>
          <w:szCs w:val="28"/>
          <w:lang w:val="uk-UA"/>
        </w:rPr>
      </w:pPr>
    </w:p>
    <w:p w:rsidR="00AC790A" w:rsidRPr="00061D08" w:rsidRDefault="00AC790A" w:rsidP="007C68F0">
      <w:pPr>
        <w:pStyle w:val="23"/>
        <w:numPr>
          <w:ilvl w:val="0"/>
          <w:numId w:val="2"/>
        </w:numPr>
        <w:tabs>
          <w:tab w:val="left" w:pos="142"/>
          <w:tab w:val="left" w:pos="993"/>
        </w:tabs>
        <w:spacing w:after="0" w:line="240" w:lineRule="auto"/>
        <w:ind w:left="0" w:firstLine="709"/>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Терміни, які вживаються у цьому Порядку</w:t>
      </w:r>
    </w:p>
    <w:p w:rsidR="00AC790A" w:rsidRPr="00806560" w:rsidRDefault="00AC790A" w:rsidP="00AC790A">
      <w:pPr>
        <w:pStyle w:val="23"/>
        <w:tabs>
          <w:tab w:val="left" w:pos="142"/>
        </w:tabs>
        <w:spacing w:after="0" w:line="240" w:lineRule="auto"/>
        <w:ind w:left="0" w:firstLine="709"/>
        <w:rPr>
          <w:rFonts w:ascii="Times New Roman" w:hAnsi="Times New Roman"/>
          <w:b/>
          <w:color w:val="auto"/>
          <w:sz w:val="28"/>
          <w:szCs w:val="28"/>
          <w:lang w:val="uk-UA"/>
        </w:rPr>
      </w:pPr>
    </w:p>
    <w:p w:rsidR="00AC790A" w:rsidRPr="00806560" w:rsidRDefault="00AC790A" w:rsidP="00AC790A">
      <w:pPr>
        <w:tabs>
          <w:tab w:val="left" w:pos="142"/>
        </w:tabs>
        <w:ind w:firstLine="709"/>
        <w:jc w:val="both"/>
        <w:rPr>
          <w:sz w:val="28"/>
          <w:szCs w:val="28"/>
        </w:rPr>
      </w:pPr>
      <w:r w:rsidRPr="00806560">
        <w:rPr>
          <w:b/>
          <w:sz w:val="28"/>
          <w:szCs w:val="28"/>
        </w:rPr>
        <w:t xml:space="preserve">АСООП (автоматизована система обліку оплати проїзду) – </w:t>
      </w:r>
      <w:r w:rsidRPr="00806560">
        <w:rPr>
          <w:sz w:val="28"/>
          <w:szCs w:val="28"/>
        </w:rPr>
        <w:t>це програмно-технічний комплекс, призначений для здійснення оплати за проїзд при отриманні транспортних послуг та обліку пасажирів пасажирському транспорті за допомогою електронного квитка.</w:t>
      </w:r>
    </w:p>
    <w:p w:rsidR="00AC790A" w:rsidRPr="00806560" w:rsidRDefault="00AC790A" w:rsidP="00AC790A">
      <w:pPr>
        <w:tabs>
          <w:tab w:val="left" w:pos="142"/>
        </w:tabs>
        <w:ind w:firstLine="709"/>
        <w:jc w:val="both"/>
        <w:rPr>
          <w:sz w:val="28"/>
          <w:szCs w:val="28"/>
        </w:rPr>
      </w:pPr>
      <w:r w:rsidRPr="00806560">
        <w:rPr>
          <w:b/>
          <w:sz w:val="28"/>
          <w:szCs w:val="28"/>
        </w:rPr>
        <w:t>Замовник</w:t>
      </w:r>
      <w:r w:rsidRPr="00806560">
        <w:rPr>
          <w:sz w:val="28"/>
          <w:szCs w:val="28"/>
        </w:rPr>
        <w:t xml:space="preserve"> – </w:t>
      </w:r>
      <w:r>
        <w:rPr>
          <w:sz w:val="28"/>
          <w:szCs w:val="28"/>
        </w:rPr>
        <w:t>Бучанська міська рада</w:t>
      </w:r>
      <w:r w:rsidRPr="00806560">
        <w:rPr>
          <w:sz w:val="28"/>
          <w:szCs w:val="28"/>
        </w:rPr>
        <w:t>.</w:t>
      </w:r>
    </w:p>
    <w:p w:rsidR="00AC790A" w:rsidRPr="00806560" w:rsidRDefault="00AC790A" w:rsidP="00AC790A">
      <w:pPr>
        <w:tabs>
          <w:tab w:val="left" w:pos="142"/>
        </w:tabs>
        <w:ind w:firstLine="709"/>
        <w:jc w:val="both"/>
        <w:rPr>
          <w:b/>
          <w:sz w:val="28"/>
          <w:szCs w:val="28"/>
        </w:rPr>
      </w:pPr>
      <w:r w:rsidRPr="00806560">
        <w:rPr>
          <w:b/>
          <w:sz w:val="28"/>
          <w:szCs w:val="28"/>
        </w:rPr>
        <w:t xml:space="preserve">Заява (заява про намір взяти участь у конкурсі) </w:t>
      </w:r>
      <w:r w:rsidRPr="00806560">
        <w:rPr>
          <w:sz w:val="28"/>
          <w:szCs w:val="28"/>
        </w:rPr>
        <w:t>– письмове звернення суб’єкта господарювання про бажання та намір взяти участь у Конкурсі.</w:t>
      </w:r>
    </w:p>
    <w:p w:rsidR="00AC790A" w:rsidRPr="00806560" w:rsidRDefault="00AC790A" w:rsidP="00AC790A">
      <w:pPr>
        <w:tabs>
          <w:tab w:val="left" w:pos="142"/>
        </w:tabs>
        <w:ind w:firstLine="709"/>
        <w:jc w:val="both"/>
        <w:rPr>
          <w:sz w:val="28"/>
          <w:szCs w:val="28"/>
        </w:rPr>
      </w:pPr>
      <w:r w:rsidRPr="00806560">
        <w:rPr>
          <w:b/>
          <w:sz w:val="28"/>
          <w:szCs w:val="28"/>
        </w:rPr>
        <w:t>Комісійний платіж</w:t>
      </w:r>
      <w:r w:rsidRPr="00806560">
        <w:rPr>
          <w:sz w:val="28"/>
          <w:szCs w:val="28"/>
        </w:rPr>
        <w:t xml:space="preserve"> – винагорода суб’єкта господарювання Переможця конкурсу.</w:t>
      </w:r>
    </w:p>
    <w:p w:rsidR="00AC790A" w:rsidRPr="00806560" w:rsidRDefault="00AC790A" w:rsidP="00AC790A">
      <w:pPr>
        <w:tabs>
          <w:tab w:val="left" w:pos="142"/>
        </w:tabs>
        <w:ind w:firstLine="709"/>
        <w:jc w:val="both"/>
        <w:rPr>
          <w:sz w:val="28"/>
          <w:szCs w:val="28"/>
        </w:rPr>
      </w:pPr>
      <w:r w:rsidRPr="00806560">
        <w:rPr>
          <w:b/>
          <w:sz w:val="28"/>
          <w:szCs w:val="28"/>
        </w:rPr>
        <w:t>Конкурсна документація</w:t>
      </w:r>
      <w:r w:rsidRPr="00806560">
        <w:rPr>
          <w:sz w:val="28"/>
          <w:szCs w:val="28"/>
        </w:rPr>
        <w:t> – документи необхідні для підготовки Конкурсної пропозиції Учасниками конкурсу, які мають відповідати умовам передбаченим Порядком.</w:t>
      </w:r>
    </w:p>
    <w:p w:rsidR="00AC790A" w:rsidRPr="00F4642B" w:rsidRDefault="00AC790A" w:rsidP="00AC790A">
      <w:pPr>
        <w:tabs>
          <w:tab w:val="left" w:pos="142"/>
        </w:tabs>
        <w:ind w:firstLine="709"/>
        <w:jc w:val="both"/>
        <w:rPr>
          <w:b/>
          <w:sz w:val="28"/>
          <w:szCs w:val="28"/>
        </w:rPr>
      </w:pPr>
      <w:r w:rsidRPr="00F4642B">
        <w:rPr>
          <w:b/>
          <w:sz w:val="28"/>
          <w:szCs w:val="28"/>
        </w:rPr>
        <w:t>Конкурсна комісія (Комісія)</w:t>
      </w:r>
      <w:r w:rsidRPr="00F4642B">
        <w:rPr>
          <w:sz w:val="28"/>
          <w:szCs w:val="28"/>
        </w:rPr>
        <w:t xml:space="preserve"> – колегіальний орган, утворений </w:t>
      </w:r>
      <w:r w:rsidRPr="00F4642B">
        <w:rPr>
          <w:iCs/>
          <w:sz w:val="28"/>
          <w:szCs w:val="28"/>
        </w:rPr>
        <w:t>відповідно до рішення виконавчого комітету Бучанської міської ради д</w:t>
      </w:r>
      <w:r w:rsidRPr="00F4642B">
        <w:rPr>
          <w:sz w:val="28"/>
          <w:szCs w:val="28"/>
        </w:rPr>
        <w:t xml:space="preserve">ля розгляду </w:t>
      </w:r>
      <w:r w:rsidRPr="00F4642B">
        <w:rPr>
          <w:sz w:val="28"/>
          <w:szCs w:val="28"/>
        </w:rPr>
        <w:lastRenderedPageBreak/>
        <w:t>Конкурсних пропозицій та прийняття рішення про визначення Переможця конкурсу.</w:t>
      </w:r>
    </w:p>
    <w:p w:rsidR="00AC790A" w:rsidRPr="00F4642B" w:rsidRDefault="00AC790A" w:rsidP="00AC790A">
      <w:pPr>
        <w:tabs>
          <w:tab w:val="left" w:pos="142"/>
        </w:tabs>
        <w:ind w:firstLine="709"/>
        <w:jc w:val="both"/>
        <w:rPr>
          <w:sz w:val="28"/>
          <w:szCs w:val="28"/>
        </w:rPr>
      </w:pPr>
      <w:r w:rsidRPr="00F4642B">
        <w:rPr>
          <w:b/>
          <w:sz w:val="28"/>
          <w:szCs w:val="28"/>
        </w:rPr>
        <w:t xml:space="preserve">Конкурсна пропозиція </w:t>
      </w:r>
      <w:r w:rsidRPr="00F4642B">
        <w:rPr>
          <w:sz w:val="28"/>
          <w:szCs w:val="28"/>
        </w:rPr>
        <w:t>– пакет документів, що містить пропозицію щодо участі у Конкурсі, який оформлюється Учасником конкурсу відповідно до вимог чинного законодавства України та цього Порядку.</w:t>
      </w:r>
    </w:p>
    <w:p w:rsidR="00AC790A" w:rsidRPr="00F4642B" w:rsidRDefault="00AC790A" w:rsidP="00AC790A">
      <w:pPr>
        <w:pStyle w:val="11"/>
        <w:tabs>
          <w:tab w:val="left" w:pos="142"/>
          <w:tab w:val="left" w:pos="1134"/>
        </w:tabs>
        <w:ind w:firstLine="709"/>
        <w:jc w:val="both"/>
        <w:rPr>
          <w:rFonts w:ascii="Times New Roman" w:hAnsi="Times New Roman"/>
          <w:sz w:val="28"/>
          <w:szCs w:val="28"/>
        </w:rPr>
      </w:pPr>
      <w:r w:rsidRPr="00B71A69">
        <w:rPr>
          <w:rFonts w:ascii="Times New Roman" w:hAnsi="Times New Roman"/>
          <w:b/>
          <w:bCs/>
          <w:sz w:val="28"/>
          <w:szCs w:val="28"/>
        </w:rPr>
        <w:t>Оператор АСООП</w:t>
      </w:r>
      <w:r w:rsidRPr="00F4642B">
        <w:rPr>
          <w:rFonts w:ascii="Times New Roman" w:hAnsi="Times New Roman"/>
          <w:sz w:val="28"/>
          <w:szCs w:val="28"/>
        </w:rPr>
        <w:t xml:space="preserve"> - </w:t>
      </w:r>
      <w:proofErr w:type="spellStart"/>
      <w:r w:rsidRPr="00F4642B">
        <w:rPr>
          <w:rFonts w:ascii="Times New Roman" w:hAnsi="Times New Roman"/>
          <w:sz w:val="28"/>
          <w:szCs w:val="28"/>
        </w:rPr>
        <w:t>після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повного</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впровадження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всіх</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елементів</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автоматизованої</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системи</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обліку</w:t>
      </w:r>
      <w:proofErr w:type="spellEnd"/>
      <w:r w:rsidRPr="00F4642B">
        <w:rPr>
          <w:rFonts w:ascii="Times New Roman" w:hAnsi="Times New Roman"/>
          <w:sz w:val="28"/>
          <w:szCs w:val="28"/>
        </w:rPr>
        <w:t xml:space="preserve"> оплати </w:t>
      </w:r>
      <w:proofErr w:type="spellStart"/>
      <w:r w:rsidRPr="00F4642B">
        <w:rPr>
          <w:rFonts w:ascii="Times New Roman" w:hAnsi="Times New Roman"/>
          <w:sz w:val="28"/>
          <w:szCs w:val="28"/>
        </w:rPr>
        <w:t>проїзду</w:t>
      </w:r>
      <w:proofErr w:type="spellEnd"/>
      <w:r w:rsidRPr="00F4642B">
        <w:rPr>
          <w:rFonts w:ascii="Times New Roman" w:hAnsi="Times New Roman"/>
          <w:sz w:val="28"/>
          <w:szCs w:val="28"/>
        </w:rPr>
        <w:t xml:space="preserve"> – </w:t>
      </w:r>
      <w:proofErr w:type="spellStart"/>
      <w:r w:rsidRPr="00F4642B">
        <w:rPr>
          <w:rFonts w:ascii="Times New Roman" w:hAnsi="Times New Roman"/>
          <w:sz w:val="28"/>
          <w:szCs w:val="28"/>
        </w:rPr>
        <w:t>це</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юридична</w:t>
      </w:r>
      <w:proofErr w:type="spellEnd"/>
      <w:r w:rsidRPr="00F4642B">
        <w:rPr>
          <w:rFonts w:ascii="Times New Roman" w:hAnsi="Times New Roman"/>
          <w:sz w:val="28"/>
          <w:szCs w:val="28"/>
        </w:rPr>
        <w:t xml:space="preserve"> особа, </w:t>
      </w:r>
      <w:proofErr w:type="spellStart"/>
      <w:r w:rsidRPr="00F4642B">
        <w:rPr>
          <w:rFonts w:ascii="Times New Roman" w:hAnsi="Times New Roman"/>
          <w:sz w:val="28"/>
          <w:szCs w:val="28"/>
        </w:rPr>
        <w:t>фізична</w:t>
      </w:r>
      <w:proofErr w:type="spellEnd"/>
      <w:r w:rsidRPr="00F4642B">
        <w:rPr>
          <w:rFonts w:ascii="Times New Roman" w:hAnsi="Times New Roman"/>
          <w:sz w:val="28"/>
          <w:szCs w:val="28"/>
        </w:rPr>
        <w:t xml:space="preserve"> особа-</w:t>
      </w:r>
      <w:proofErr w:type="spellStart"/>
      <w:r w:rsidRPr="00F4642B">
        <w:rPr>
          <w:rFonts w:ascii="Times New Roman" w:hAnsi="Times New Roman"/>
          <w:sz w:val="28"/>
          <w:szCs w:val="28"/>
        </w:rPr>
        <w:t>підприємець</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суб’єкт</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господарювання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визначений</w:t>
      </w:r>
      <w:proofErr w:type="spellEnd"/>
      <w:r w:rsidRPr="00F4642B">
        <w:rPr>
          <w:rFonts w:ascii="Times New Roman" w:hAnsi="Times New Roman"/>
          <w:sz w:val="28"/>
          <w:szCs w:val="28"/>
        </w:rPr>
        <w:t xml:space="preserve"> на </w:t>
      </w:r>
      <w:proofErr w:type="spellStart"/>
      <w:r w:rsidRPr="00F4642B">
        <w:rPr>
          <w:rFonts w:ascii="Times New Roman" w:hAnsi="Times New Roman"/>
          <w:sz w:val="28"/>
          <w:szCs w:val="28"/>
        </w:rPr>
        <w:t>конкурсній</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основі</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Організатором</w:t>
      </w:r>
      <w:proofErr w:type="spellEnd"/>
      <w:r w:rsidRPr="00F4642B">
        <w:rPr>
          <w:rFonts w:ascii="Times New Roman" w:hAnsi="Times New Roman"/>
          <w:sz w:val="28"/>
          <w:szCs w:val="28"/>
        </w:rPr>
        <w:t xml:space="preserve"> та результатами конкурсу та з </w:t>
      </w:r>
      <w:proofErr w:type="spellStart"/>
      <w:r w:rsidRPr="00F4642B">
        <w:rPr>
          <w:rFonts w:ascii="Times New Roman" w:hAnsi="Times New Roman"/>
          <w:sz w:val="28"/>
          <w:szCs w:val="28"/>
        </w:rPr>
        <w:t>яким</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укладено</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відповідний</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Договір</w:t>
      </w:r>
      <w:proofErr w:type="spellEnd"/>
      <w:r w:rsidRPr="00F4642B">
        <w:rPr>
          <w:rFonts w:ascii="Times New Roman" w:hAnsi="Times New Roman"/>
          <w:sz w:val="28"/>
          <w:szCs w:val="28"/>
        </w:rPr>
        <w:t xml:space="preserve">. Оператор </w:t>
      </w:r>
      <w:proofErr w:type="spellStart"/>
      <w:r w:rsidRPr="00F4642B">
        <w:rPr>
          <w:rFonts w:ascii="Times New Roman" w:hAnsi="Times New Roman"/>
          <w:sz w:val="28"/>
          <w:szCs w:val="28"/>
        </w:rPr>
        <w:t>забезпечує</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розробку</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впровадження</w:t>
      </w:r>
      <w:proofErr w:type="spellEnd"/>
      <w:r w:rsidRPr="00F4642B">
        <w:rPr>
          <w:rFonts w:ascii="Times New Roman" w:hAnsi="Times New Roman"/>
          <w:sz w:val="28"/>
          <w:szCs w:val="28"/>
        </w:rPr>
        <w:t xml:space="preserve"> та </w:t>
      </w:r>
      <w:proofErr w:type="spellStart"/>
      <w:r w:rsidRPr="00F4642B">
        <w:rPr>
          <w:rFonts w:ascii="Times New Roman" w:hAnsi="Times New Roman"/>
          <w:sz w:val="28"/>
          <w:szCs w:val="28"/>
        </w:rPr>
        <w:t>функціонування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автоматизованої</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системи</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обліку</w:t>
      </w:r>
      <w:proofErr w:type="spellEnd"/>
      <w:r w:rsidRPr="00F4642B">
        <w:rPr>
          <w:rFonts w:ascii="Times New Roman" w:hAnsi="Times New Roman"/>
          <w:sz w:val="28"/>
          <w:szCs w:val="28"/>
        </w:rPr>
        <w:t xml:space="preserve"> оплати </w:t>
      </w:r>
      <w:proofErr w:type="spellStart"/>
      <w:r w:rsidRPr="00F4642B">
        <w:rPr>
          <w:rFonts w:ascii="Times New Roman" w:hAnsi="Times New Roman"/>
          <w:sz w:val="28"/>
          <w:szCs w:val="28"/>
        </w:rPr>
        <w:t>проїзду</w:t>
      </w:r>
      <w:proofErr w:type="spellEnd"/>
      <w:r w:rsidRPr="00F4642B">
        <w:rPr>
          <w:rFonts w:ascii="Times New Roman" w:hAnsi="Times New Roman"/>
          <w:sz w:val="28"/>
          <w:szCs w:val="28"/>
        </w:rPr>
        <w:t xml:space="preserve"> </w:t>
      </w:r>
      <w:r>
        <w:rPr>
          <w:rFonts w:ascii="Times New Roman" w:hAnsi="Times New Roman"/>
          <w:bCs/>
          <w:sz w:val="28"/>
          <w:szCs w:val="28"/>
          <w:lang w:val="uk-UA"/>
        </w:rPr>
        <w:t>в автобусних маршрутах</w:t>
      </w:r>
      <w:r w:rsidRPr="00F4642B">
        <w:rPr>
          <w:rFonts w:ascii="Times New Roman" w:hAnsi="Times New Roman"/>
          <w:bCs/>
          <w:sz w:val="28"/>
          <w:szCs w:val="28"/>
        </w:rPr>
        <w:t xml:space="preserve"> </w:t>
      </w:r>
      <w:proofErr w:type="spellStart"/>
      <w:r w:rsidRPr="00F4642B">
        <w:rPr>
          <w:rFonts w:ascii="Times New Roman" w:hAnsi="Times New Roman"/>
          <w:bCs/>
          <w:sz w:val="28"/>
          <w:szCs w:val="28"/>
        </w:rPr>
        <w:t>Бучанської</w:t>
      </w:r>
      <w:proofErr w:type="spellEnd"/>
      <w:r w:rsidRPr="00F4642B">
        <w:rPr>
          <w:rFonts w:ascii="Times New Roman" w:hAnsi="Times New Roman"/>
          <w:bCs/>
          <w:sz w:val="28"/>
          <w:szCs w:val="28"/>
        </w:rPr>
        <w:t xml:space="preserve"> </w:t>
      </w:r>
      <w:proofErr w:type="spellStart"/>
      <w:r w:rsidRPr="00F4642B">
        <w:rPr>
          <w:rFonts w:ascii="Times New Roman" w:hAnsi="Times New Roman"/>
          <w:bCs/>
          <w:sz w:val="28"/>
          <w:szCs w:val="28"/>
        </w:rPr>
        <w:t>міської</w:t>
      </w:r>
      <w:proofErr w:type="spellEnd"/>
      <w:r w:rsidRPr="00F4642B">
        <w:rPr>
          <w:rFonts w:ascii="Times New Roman" w:hAnsi="Times New Roman"/>
          <w:bCs/>
          <w:sz w:val="28"/>
          <w:szCs w:val="28"/>
        </w:rPr>
        <w:t xml:space="preserve"> </w:t>
      </w:r>
      <w:proofErr w:type="spellStart"/>
      <w:r w:rsidRPr="00F4642B">
        <w:rPr>
          <w:rFonts w:ascii="Times New Roman" w:hAnsi="Times New Roman"/>
          <w:bCs/>
          <w:sz w:val="28"/>
          <w:szCs w:val="28"/>
        </w:rPr>
        <w:t>територіальної</w:t>
      </w:r>
      <w:proofErr w:type="spellEnd"/>
      <w:r w:rsidRPr="00F4642B">
        <w:rPr>
          <w:rFonts w:ascii="Times New Roman" w:hAnsi="Times New Roman"/>
          <w:bCs/>
          <w:sz w:val="28"/>
          <w:szCs w:val="28"/>
        </w:rPr>
        <w:t xml:space="preserve"> </w:t>
      </w:r>
      <w:proofErr w:type="spellStart"/>
      <w:r w:rsidRPr="00F4642B">
        <w:rPr>
          <w:rFonts w:ascii="Times New Roman" w:hAnsi="Times New Roman"/>
          <w:bCs/>
          <w:sz w:val="28"/>
          <w:szCs w:val="28"/>
        </w:rPr>
        <w:t>громади</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уповноважена</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виконавчим</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комітетом</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Бучанської</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міської</w:t>
      </w:r>
      <w:proofErr w:type="spellEnd"/>
      <w:r w:rsidRPr="00F4642B">
        <w:rPr>
          <w:rFonts w:ascii="Times New Roman" w:hAnsi="Times New Roman"/>
          <w:sz w:val="28"/>
          <w:szCs w:val="28"/>
        </w:rPr>
        <w:t xml:space="preserve"> </w:t>
      </w:r>
      <w:proofErr w:type="gramStart"/>
      <w:r w:rsidRPr="00F4642B">
        <w:rPr>
          <w:rFonts w:ascii="Times New Roman" w:hAnsi="Times New Roman"/>
          <w:sz w:val="28"/>
          <w:szCs w:val="28"/>
        </w:rPr>
        <w:t>ради особа</w:t>
      </w:r>
      <w:proofErr w:type="gramEnd"/>
      <w:r w:rsidRPr="00F4642B">
        <w:rPr>
          <w:rFonts w:ascii="Times New Roman" w:hAnsi="Times New Roman"/>
          <w:sz w:val="28"/>
          <w:szCs w:val="28"/>
        </w:rPr>
        <w:t xml:space="preserve"> для </w:t>
      </w:r>
      <w:proofErr w:type="spellStart"/>
      <w:r w:rsidRPr="00F4642B">
        <w:rPr>
          <w:rFonts w:ascii="Times New Roman" w:hAnsi="Times New Roman"/>
          <w:sz w:val="28"/>
          <w:szCs w:val="28"/>
        </w:rPr>
        <w:t>здійснення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справляння</w:t>
      </w:r>
      <w:proofErr w:type="spellEnd"/>
      <w:r w:rsidRPr="00F4642B">
        <w:rPr>
          <w:rFonts w:ascii="Times New Roman" w:hAnsi="Times New Roman"/>
          <w:sz w:val="28"/>
          <w:szCs w:val="28"/>
        </w:rPr>
        <w:t xml:space="preserve"> плати за </w:t>
      </w:r>
      <w:proofErr w:type="spellStart"/>
      <w:r w:rsidRPr="00F4642B">
        <w:rPr>
          <w:rFonts w:ascii="Times New Roman" w:hAnsi="Times New Roman"/>
          <w:sz w:val="28"/>
          <w:szCs w:val="28"/>
        </w:rPr>
        <w:t>транспортні</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послуги</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Перевізника</w:t>
      </w:r>
      <w:proofErr w:type="spellEnd"/>
      <w:r w:rsidRPr="00F4642B">
        <w:rPr>
          <w:rFonts w:ascii="Times New Roman" w:hAnsi="Times New Roman"/>
          <w:sz w:val="28"/>
          <w:szCs w:val="28"/>
        </w:rPr>
        <w:t xml:space="preserve"> та </w:t>
      </w:r>
      <w:proofErr w:type="spellStart"/>
      <w:r w:rsidRPr="00F4642B">
        <w:rPr>
          <w:rFonts w:ascii="Times New Roman" w:hAnsi="Times New Roman"/>
          <w:sz w:val="28"/>
          <w:szCs w:val="28"/>
        </w:rPr>
        <w:t>надання</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інших</w:t>
      </w:r>
      <w:proofErr w:type="spellEnd"/>
      <w:r w:rsidRPr="00F4642B">
        <w:rPr>
          <w:rFonts w:ascii="Times New Roman" w:hAnsi="Times New Roman"/>
          <w:sz w:val="28"/>
          <w:szCs w:val="28"/>
        </w:rPr>
        <w:t xml:space="preserve"> </w:t>
      </w:r>
      <w:proofErr w:type="spellStart"/>
      <w:r w:rsidRPr="00F4642B">
        <w:rPr>
          <w:rFonts w:ascii="Times New Roman" w:hAnsi="Times New Roman"/>
          <w:sz w:val="28"/>
          <w:szCs w:val="28"/>
        </w:rPr>
        <w:t>послуг</w:t>
      </w:r>
      <w:proofErr w:type="spellEnd"/>
      <w:r w:rsidRPr="00F4642B">
        <w:rPr>
          <w:rFonts w:ascii="Times New Roman" w:hAnsi="Times New Roman"/>
          <w:sz w:val="28"/>
          <w:szCs w:val="28"/>
        </w:rPr>
        <w:t>.</w:t>
      </w:r>
    </w:p>
    <w:p w:rsidR="00AC790A" w:rsidRPr="00F4642B" w:rsidRDefault="00AC790A" w:rsidP="00AC790A">
      <w:pPr>
        <w:tabs>
          <w:tab w:val="left" w:pos="142"/>
        </w:tabs>
        <w:ind w:firstLine="709"/>
        <w:jc w:val="both"/>
        <w:rPr>
          <w:b/>
          <w:sz w:val="28"/>
          <w:szCs w:val="28"/>
        </w:rPr>
      </w:pPr>
      <w:r w:rsidRPr="00F4642B">
        <w:rPr>
          <w:b/>
          <w:sz w:val="28"/>
          <w:szCs w:val="28"/>
        </w:rPr>
        <w:t>Організатор конкурсу</w:t>
      </w:r>
      <w:r w:rsidRPr="00F4642B">
        <w:rPr>
          <w:sz w:val="28"/>
          <w:szCs w:val="28"/>
        </w:rPr>
        <w:t> – Бучанська міська рада</w:t>
      </w:r>
    </w:p>
    <w:p w:rsidR="00AC790A" w:rsidRPr="00F4642B" w:rsidRDefault="00AC790A" w:rsidP="00AC790A">
      <w:pPr>
        <w:tabs>
          <w:tab w:val="left" w:pos="142"/>
        </w:tabs>
        <w:ind w:firstLine="709"/>
        <w:jc w:val="both"/>
        <w:rPr>
          <w:b/>
          <w:sz w:val="28"/>
          <w:szCs w:val="28"/>
        </w:rPr>
      </w:pPr>
      <w:r w:rsidRPr="00F4642B">
        <w:rPr>
          <w:b/>
          <w:sz w:val="28"/>
          <w:szCs w:val="28"/>
        </w:rPr>
        <w:t xml:space="preserve">Перевізники </w:t>
      </w:r>
      <w:r w:rsidRPr="00F4642B">
        <w:rPr>
          <w:sz w:val="28"/>
          <w:szCs w:val="28"/>
        </w:rPr>
        <w:t>це суб’єкт господарювання – комунальне підприємство «</w:t>
      </w:r>
      <w:proofErr w:type="spellStart"/>
      <w:r w:rsidRPr="00F4642B">
        <w:rPr>
          <w:sz w:val="28"/>
          <w:szCs w:val="28"/>
        </w:rPr>
        <w:t>Бучатранссервіс</w:t>
      </w:r>
      <w:proofErr w:type="spellEnd"/>
      <w:r w:rsidRPr="00F4642B">
        <w:rPr>
          <w:sz w:val="28"/>
          <w:szCs w:val="28"/>
        </w:rPr>
        <w:t>» Бучанської міської ради та/або юридичні особи, фізичні особи-підприємці, які мають право та надають послуги з перевезення пасажирів на міських маршрутах загального користування на підставі укладених договорів з Організатором пасажирських перевезень.</w:t>
      </w:r>
    </w:p>
    <w:p w:rsidR="00AC790A" w:rsidRPr="00F4642B" w:rsidRDefault="00AC790A" w:rsidP="00AC790A">
      <w:pPr>
        <w:tabs>
          <w:tab w:val="left" w:pos="142"/>
        </w:tabs>
        <w:ind w:firstLine="709"/>
        <w:jc w:val="both"/>
        <w:rPr>
          <w:sz w:val="28"/>
          <w:szCs w:val="28"/>
        </w:rPr>
      </w:pPr>
      <w:r w:rsidRPr="00F4642B">
        <w:rPr>
          <w:b/>
          <w:sz w:val="28"/>
          <w:szCs w:val="28"/>
        </w:rPr>
        <w:t>Переможець конкурсу</w:t>
      </w:r>
      <w:r w:rsidRPr="00F4642B">
        <w:rPr>
          <w:sz w:val="28"/>
          <w:szCs w:val="28"/>
        </w:rPr>
        <w:t xml:space="preserve"> – учасник конкурсу, який за рішенням Конкурсної комісії виконав усі умови конкурсу та надав найкращу серед інших Конкурсну пропозицію щодо реалізації ним </w:t>
      </w:r>
      <w:proofErr w:type="spellStart"/>
      <w:r w:rsidRPr="00F4642B">
        <w:rPr>
          <w:sz w:val="28"/>
          <w:szCs w:val="28"/>
        </w:rPr>
        <w:t>проєкту</w:t>
      </w:r>
      <w:proofErr w:type="spellEnd"/>
      <w:r w:rsidRPr="00F4642B">
        <w:rPr>
          <w:sz w:val="28"/>
          <w:szCs w:val="28"/>
        </w:rPr>
        <w:t>.</w:t>
      </w:r>
    </w:p>
    <w:p w:rsidR="00AC790A" w:rsidRPr="00806560" w:rsidRDefault="00AC790A" w:rsidP="00AC790A">
      <w:pPr>
        <w:tabs>
          <w:tab w:val="left" w:pos="142"/>
        </w:tabs>
        <w:ind w:firstLine="709"/>
        <w:jc w:val="both"/>
        <w:rPr>
          <w:b/>
          <w:sz w:val="28"/>
          <w:szCs w:val="28"/>
        </w:rPr>
      </w:pPr>
      <w:r w:rsidRPr="00806560">
        <w:rPr>
          <w:b/>
          <w:sz w:val="28"/>
          <w:szCs w:val="28"/>
        </w:rPr>
        <w:t>Система</w:t>
      </w:r>
      <w:r w:rsidRPr="00806560">
        <w:rPr>
          <w:sz w:val="28"/>
          <w:szCs w:val="28"/>
        </w:rPr>
        <w:t xml:space="preserve"> – комплекс заходів, обладнання та програмного забезпечення необхідних для впровадження, утримання, оновлення та експлуатації діючої</w:t>
      </w:r>
      <w:r w:rsidRPr="00806560">
        <w:rPr>
          <w:b/>
          <w:sz w:val="28"/>
          <w:szCs w:val="28"/>
        </w:rPr>
        <w:t xml:space="preserve"> </w:t>
      </w:r>
      <w:r w:rsidRPr="00806560">
        <w:rPr>
          <w:sz w:val="28"/>
          <w:szCs w:val="28"/>
        </w:rPr>
        <w:t xml:space="preserve">АСООП та GPS-моніторингу (диспетчеризації) у громадському транспорті на території </w:t>
      </w:r>
      <w:r>
        <w:rPr>
          <w:sz w:val="28"/>
          <w:szCs w:val="28"/>
        </w:rPr>
        <w:t xml:space="preserve">Бучанської </w:t>
      </w:r>
      <w:r w:rsidRPr="00806560">
        <w:rPr>
          <w:sz w:val="28"/>
          <w:szCs w:val="28"/>
        </w:rPr>
        <w:t>міської територіальної громади.</w:t>
      </w:r>
    </w:p>
    <w:p w:rsidR="00AC790A" w:rsidRPr="00806560" w:rsidRDefault="00AC790A" w:rsidP="00AC790A">
      <w:pPr>
        <w:tabs>
          <w:tab w:val="left" w:pos="142"/>
        </w:tabs>
        <w:ind w:firstLine="709"/>
        <w:jc w:val="both"/>
        <w:rPr>
          <w:sz w:val="28"/>
          <w:szCs w:val="28"/>
        </w:rPr>
      </w:pPr>
      <w:r w:rsidRPr="00806560">
        <w:rPr>
          <w:b/>
          <w:sz w:val="28"/>
          <w:szCs w:val="28"/>
        </w:rPr>
        <w:t>Учасник конкурсу (Заявник)</w:t>
      </w:r>
      <w:r w:rsidRPr="00806560">
        <w:rPr>
          <w:sz w:val="28"/>
          <w:szCs w:val="28"/>
        </w:rPr>
        <w:t xml:space="preserve"> – суб’єкт господарювання, який у встановленому порядку подав заяву про намір взяти участь у Конкурсі, та  інші, </w:t>
      </w:r>
    </w:p>
    <w:p w:rsidR="00AC790A" w:rsidRPr="00806560" w:rsidRDefault="00AC790A" w:rsidP="00AC790A">
      <w:pPr>
        <w:tabs>
          <w:tab w:val="left" w:pos="142"/>
        </w:tabs>
        <w:jc w:val="both"/>
        <w:rPr>
          <w:sz w:val="28"/>
          <w:szCs w:val="28"/>
        </w:rPr>
      </w:pPr>
      <w:r w:rsidRPr="00806560">
        <w:rPr>
          <w:sz w:val="28"/>
          <w:szCs w:val="28"/>
        </w:rPr>
        <w:t>визначені цим Порядком документи, а також допущені Конкурсною комісією до участі у Конкурсі.</w:t>
      </w:r>
      <w:bookmarkStart w:id="1" w:name="bookmark=id.gjdgxs"/>
      <w:bookmarkEnd w:id="1"/>
    </w:p>
    <w:p w:rsidR="00AC790A" w:rsidRPr="00806560" w:rsidRDefault="00AC790A" w:rsidP="00AC790A">
      <w:pPr>
        <w:tabs>
          <w:tab w:val="left" w:pos="142"/>
        </w:tabs>
        <w:ind w:firstLine="709"/>
        <w:jc w:val="both"/>
        <w:rPr>
          <w:b/>
          <w:sz w:val="28"/>
          <w:szCs w:val="28"/>
        </w:rPr>
      </w:pPr>
      <w:r w:rsidRPr="00806560">
        <w:rPr>
          <w:b/>
          <w:sz w:val="28"/>
          <w:szCs w:val="28"/>
        </w:rPr>
        <w:t xml:space="preserve">GPS </w:t>
      </w:r>
      <w:r w:rsidRPr="00806560">
        <w:rPr>
          <w:sz w:val="28"/>
          <w:szCs w:val="28"/>
        </w:rPr>
        <w:t xml:space="preserve">– глобальна система визначення місцезнаходження – </w:t>
      </w:r>
      <w:proofErr w:type="spellStart"/>
      <w:r w:rsidRPr="00806560">
        <w:rPr>
          <w:sz w:val="28"/>
          <w:szCs w:val="28"/>
        </w:rPr>
        <w:t>Global</w:t>
      </w:r>
      <w:proofErr w:type="spellEnd"/>
      <w:r w:rsidRPr="00806560">
        <w:rPr>
          <w:sz w:val="28"/>
          <w:szCs w:val="28"/>
        </w:rPr>
        <w:t xml:space="preserve"> </w:t>
      </w:r>
      <w:proofErr w:type="spellStart"/>
      <w:r w:rsidRPr="00806560">
        <w:rPr>
          <w:sz w:val="28"/>
          <w:szCs w:val="28"/>
        </w:rPr>
        <w:t>Positioning</w:t>
      </w:r>
      <w:proofErr w:type="spellEnd"/>
      <w:r w:rsidRPr="00806560">
        <w:rPr>
          <w:sz w:val="28"/>
          <w:szCs w:val="28"/>
        </w:rPr>
        <w:t xml:space="preserve"> </w:t>
      </w:r>
      <w:proofErr w:type="spellStart"/>
      <w:r w:rsidRPr="00806560">
        <w:rPr>
          <w:sz w:val="28"/>
          <w:szCs w:val="28"/>
        </w:rPr>
        <w:t>System</w:t>
      </w:r>
      <w:proofErr w:type="spellEnd"/>
      <w:r w:rsidRPr="00806560">
        <w:rPr>
          <w:sz w:val="28"/>
          <w:szCs w:val="28"/>
        </w:rPr>
        <w:t xml:space="preserve"> (GPS) – супутникова навігаційна система, яка дозволяє визначати координати, швидкість і напрямок руху об'єктів в будь-якій точці земної кулі, в будь-який час доби, при будь-якій погоді.</w:t>
      </w:r>
    </w:p>
    <w:p w:rsidR="00AC790A" w:rsidRPr="00806560" w:rsidRDefault="00AC790A" w:rsidP="00AC790A">
      <w:pPr>
        <w:tabs>
          <w:tab w:val="left" w:pos="142"/>
        </w:tabs>
        <w:ind w:firstLine="709"/>
        <w:jc w:val="both"/>
        <w:rPr>
          <w:sz w:val="28"/>
          <w:szCs w:val="28"/>
        </w:rPr>
      </w:pPr>
      <w:r w:rsidRPr="00806560">
        <w:rPr>
          <w:b/>
          <w:sz w:val="28"/>
          <w:szCs w:val="28"/>
        </w:rPr>
        <w:t xml:space="preserve">GPS-моніторинг транспорту (диспетчеризація) – </w:t>
      </w:r>
      <w:r w:rsidRPr="00806560">
        <w:rPr>
          <w:sz w:val="28"/>
          <w:szCs w:val="28"/>
        </w:rPr>
        <w:t>комплекс заходів, обладнання та програмного забезпечення для визначення місця розташування транспортних засобів, встановлення маршруту їх прямування, доставка зібраної інформації користувачам різними каналами зв’язку та формування відповідних звітів за певні проміжки часу.</w:t>
      </w:r>
    </w:p>
    <w:p w:rsidR="00AC790A" w:rsidRPr="00806560" w:rsidRDefault="00AC790A" w:rsidP="00AC790A">
      <w:pPr>
        <w:tabs>
          <w:tab w:val="left" w:pos="142"/>
        </w:tabs>
        <w:jc w:val="both"/>
        <w:rPr>
          <w:sz w:val="28"/>
          <w:szCs w:val="28"/>
        </w:rPr>
      </w:pPr>
    </w:p>
    <w:p w:rsidR="00AC790A" w:rsidRPr="00061D08" w:rsidRDefault="00AC790A" w:rsidP="007C68F0">
      <w:pPr>
        <w:numPr>
          <w:ilvl w:val="0"/>
          <w:numId w:val="7"/>
        </w:numPr>
        <w:tabs>
          <w:tab w:val="left" w:pos="142"/>
          <w:tab w:val="left" w:pos="851"/>
          <w:tab w:val="left" w:pos="993"/>
        </w:tabs>
        <w:suppressAutoHyphens/>
        <w:ind w:left="0" w:firstLine="709"/>
        <w:jc w:val="center"/>
        <w:rPr>
          <w:b/>
          <w:sz w:val="28"/>
          <w:szCs w:val="28"/>
        </w:rPr>
      </w:pPr>
      <w:r w:rsidRPr="00061D08">
        <w:rPr>
          <w:b/>
          <w:sz w:val="28"/>
          <w:szCs w:val="28"/>
        </w:rPr>
        <w:t>Об’єкт конкурсу</w:t>
      </w:r>
    </w:p>
    <w:p w:rsidR="00AC790A" w:rsidRPr="00806560" w:rsidRDefault="00AC790A" w:rsidP="00AC790A">
      <w:pPr>
        <w:tabs>
          <w:tab w:val="left" w:pos="142"/>
          <w:tab w:val="left" w:pos="851"/>
        </w:tabs>
        <w:ind w:firstLine="709"/>
        <w:rPr>
          <w:b/>
          <w:sz w:val="28"/>
          <w:szCs w:val="28"/>
        </w:rPr>
      </w:pPr>
    </w:p>
    <w:p w:rsidR="00AC790A" w:rsidRPr="00806560" w:rsidRDefault="00AC790A" w:rsidP="00AC790A">
      <w:pPr>
        <w:tabs>
          <w:tab w:val="left" w:pos="142"/>
        </w:tabs>
        <w:ind w:firstLine="709"/>
        <w:jc w:val="both"/>
        <w:rPr>
          <w:sz w:val="28"/>
          <w:szCs w:val="28"/>
        </w:rPr>
      </w:pPr>
      <w:r w:rsidRPr="00806560">
        <w:rPr>
          <w:sz w:val="28"/>
          <w:szCs w:val="28"/>
        </w:rPr>
        <w:t xml:space="preserve">3.1. Об’єктом конкурсу є комплекс заходів для розробки, впровадження та забезпечення належного функціонування та обслуговування АСООП </w:t>
      </w:r>
      <w:r>
        <w:rPr>
          <w:sz w:val="28"/>
          <w:szCs w:val="28"/>
        </w:rPr>
        <w:t>на автобусних маршрутах Бучанської міської територіальної громади</w:t>
      </w:r>
      <w:r w:rsidRPr="00806560">
        <w:rPr>
          <w:sz w:val="28"/>
          <w:szCs w:val="28"/>
        </w:rPr>
        <w:t xml:space="preserve"> та здійснення </w:t>
      </w:r>
      <w:r w:rsidRPr="00806560">
        <w:rPr>
          <w:sz w:val="28"/>
          <w:szCs w:val="28"/>
        </w:rPr>
        <w:lastRenderedPageBreak/>
        <w:t>плати за проїзд за допомогою безготівкових засобів оплати проїзду (електронних носіїв) на умовах комісії.</w:t>
      </w:r>
    </w:p>
    <w:p w:rsidR="00AC790A" w:rsidRPr="00806560" w:rsidRDefault="00AC790A" w:rsidP="00AC790A">
      <w:pPr>
        <w:tabs>
          <w:tab w:val="left" w:pos="142"/>
        </w:tabs>
        <w:ind w:firstLine="709"/>
        <w:jc w:val="both"/>
        <w:rPr>
          <w:sz w:val="28"/>
          <w:szCs w:val="28"/>
        </w:rPr>
      </w:pPr>
    </w:p>
    <w:p w:rsidR="00AC790A" w:rsidRPr="00061D08" w:rsidRDefault="00AC790A" w:rsidP="007C68F0">
      <w:pPr>
        <w:pStyle w:val="23"/>
        <w:numPr>
          <w:ilvl w:val="0"/>
          <w:numId w:val="8"/>
        </w:numPr>
        <w:tabs>
          <w:tab w:val="clear" w:pos="0"/>
          <w:tab w:val="left" w:pos="142"/>
          <w:tab w:val="num" w:pos="993"/>
        </w:tabs>
        <w:spacing w:after="0" w:line="240" w:lineRule="auto"/>
        <w:ind w:left="0" w:firstLine="709"/>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Порядок організації та проведення конкурсу</w:t>
      </w:r>
    </w:p>
    <w:p w:rsidR="00AC790A" w:rsidRPr="00806560" w:rsidRDefault="00AC790A" w:rsidP="00AC790A">
      <w:pPr>
        <w:pStyle w:val="23"/>
        <w:tabs>
          <w:tab w:val="left" w:pos="142"/>
        </w:tabs>
        <w:spacing w:after="0" w:line="240" w:lineRule="auto"/>
        <w:ind w:left="0" w:firstLine="709"/>
        <w:rPr>
          <w:rFonts w:ascii="Times New Roman" w:hAnsi="Times New Roman"/>
          <w:bCs/>
          <w:color w:val="auto"/>
          <w:sz w:val="28"/>
          <w:szCs w:val="28"/>
          <w:lang w:val="uk-UA"/>
        </w:rPr>
      </w:pPr>
    </w:p>
    <w:p w:rsidR="00AC790A" w:rsidRPr="00806560" w:rsidRDefault="00AC790A" w:rsidP="007C68F0">
      <w:pPr>
        <w:pStyle w:val="23"/>
        <w:numPr>
          <w:ilvl w:val="1"/>
          <w:numId w:val="8"/>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Для забезпечення підготовки та проведення конкурсу створюється Конкурсна комісія у складі </w:t>
      </w:r>
      <w:r>
        <w:rPr>
          <w:rFonts w:ascii="Times New Roman" w:hAnsi="Times New Roman"/>
          <w:color w:val="auto"/>
          <w:sz w:val="28"/>
          <w:szCs w:val="28"/>
          <w:lang w:val="uk-UA"/>
        </w:rPr>
        <w:t>9</w:t>
      </w:r>
      <w:r w:rsidRPr="00806560">
        <w:rPr>
          <w:rFonts w:ascii="Times New Roman" w:hAnsi="Times New Roman"/>
          <w:color w:val="auto"/>
          <w:sz w:val="28"/>
          <w:szCs w:val="28"/>
          <w:lang w:val="uk-UA"/>
        </w:rPr>
        <w:t xml:space="preserve"> чоловік, яка затверджується згідно з додатком 4 до рішення.</w:t>
      </w:r>
      <w:r w:rsidRPr="00806560">
        <w:rPr>
          <w:rFonts w:ascii="Times New Roman" w:hAnsi="Times New Roman"/>
          <w:i/>
          <w:color w:val="auto"/>
          <w:sz w:val="28"/>
          <w:szCs w:val="28"/>
          <w:lang w:val="uk-UA"/>
        </w:rPr>
        <w:t xml:space="preserve"> </w:t>
      </w:r>
    </w:p>
    <w:p w:rsidR="00AC790A" w:rsidRPr="00806560" w:rsidRDefault="00AC790A" w:rsidP="007C68F0">
      <w:pPr>
        <w:pStyle w:val="23"/>
        <w:numPr>
          <w:ilvl w:val="1"/>
          <w:numId w:val="8"/>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Комісія є колегіальним органом, створеним для забезпечення дотримання єдиних принципів при обранні переможця. Мета створення, функції, склад та порядок діяльності Комісії з проведення конкурсу на право укладення договору з Оператором </w:t>
      </w:r>
      <w:proofErr w:type="spellStart"/>
      <w:r w:rsidRPr="00FC14A7">
        <w:rPr>
          <w:rFonts w:ascii="Times New Roman" w:hAnsi="Times New Roman"/>
          <w:sz w:val="28"/>
          <w:szCs w:val="28"/>
        </w:rPr>
        <w:t>автоматизованої</w:t>
      </w:r>
      <w:proofErr w:type="spellEnd"/>
      <w:r w:rsidRPr="00FC14A7">
        <w:rPr>
          <w:rFonts w:ascii="Times New Roman" w:hAnsi="Times New Roman"/>
          <w:sz w:val="28"/>
          <w:szCs w:val="28"/>
        </w:rPr>
        <w:t xml:space="preserve"> </w:t>
      </w:r>
      <w:proofErr w:type="spellStart"/>
      <w:r w:rsidRPr="00FC14A7">
        <w:rPr>
          <w:rFonts w:ascii="Times New Roman" w:hAnsi="Times New Roman"/>
          <w:sz w:val="28"/>
          <w:szCs w:val="28"/>
        </w:rPr>
        <w:t>системи</w:t>
      </w:r>
      <w:proofErr w:type="spellEnd"/>
      <w:r w:rsidRPr="00FC14A7">
        <w:rPr>
          <w:rFonts w:ascii="Times New Roman" w:hAnsi="Times New Roman"/>
          <w:sz w:val="28"/>
          <w:szCs w:val="28"/>
        </w:rPr>
        <w:t xml:space="preserve"> </w:t>
      </w:r>
      <w:proofErr w:type="spellStart"/>
      <w:r w:rsidRPr="00FC14A7">
        <w:rPr>
          <w:rFonts w:ascii="Times New Roman" w:hAnsi="Times New Roman"/>
          <w:sz w:val="28"/>
          <w:szCs w:val="28"/>
        </w:rPr>
        <w:t>обліку</w:t>
      </w:r>
      <w:proofErr w:type="spellEnd"/>
      <w:r w:rsidRPr="00FC14A7">
        <w:rPr>
          <w:rFonts w:ascii="Times New Roman" w:hAnsi="Times New Roman"/>
          <w:sz w:val="28"/>
          <w:szCs w:val="28"/>
        </w:rPr>
        <w:t xml:space="preserve"> оплати </w:t>
      </w:r>
      <w:proofErr w:type="spellStart"/>
      <w:r w:rsidRPr="00FC14A7">
        <w:rPr>
          <w:rFonts w:ascii="Times New Roman" w:hAnsi="Times New Roman"/>
          <w:sz w:val="28"/>
          <w:szCs w:val="28"/>
        </w:rPr>
        <w:t>проїзду</w:t>
      </w:r>
      <w:proofErr w:type="spellEnd"/>
      <w:r w:rsidRPr="00FC14A7">
        <w:rPr>
          <w:rFonts w:ascii="Times New Roman" w:hAnsi="Times New Roman"/>
          <w:sz w:val="28"/>
          <w:szCs w:val="28"/>
        </w:rPr>
        <w:t xml:space="preserve"> на </w:t>
      </w:r>
      <w:proofErr w:type="spellStart"/>
      <w:r w:rsidRPr="00FC14A7">
        <w:rPr>
          <w:rFonts w:ascii="Times New Roman" w:hAnsi="Times New Roman"/>
          <w:sz w:val="28"/>
          <w:szCs w:val="28"/>
        </w:rPr>
        <w:t>автобусних</w:t>
      </w:r>
      <w:proofErr w:type="spellEnd"/>
      <w:r w:rsidRPr="00FC14A7">
        <w:rPr>
          <w:rFonts w:ascii="Times New Roman" w:hAnsi="Times New Roman"/>
          <w:sz w:val="28"/>
          <w:szCs w:val="28"/>
        </w:rPr>
        <w:t xml:space="preserve"> маршрутах</w:t>
      </w:r>
      <w:r>
        <w:rPr>
          <w:rFonts w:ascii="Times New Roman" w:hAnsi="Times New Roman"/>
          <w:color w:val="auto"/>
          <w:sz w:val="28"/>
          <w:szCs w:val="28"/>
          <w:lang w:val="uk-UA"/>
        </w:rPr>
        <w:t xml:space="preserve"> Бучанської</w:t>
      </w:r>
      <w:r w:rsidRPr="0005388C">
        <w:rPr>
          <w:rFonts w:ascii="Times New Roman" w:hAnsi="Times New Roman"/>
          <w:color w:val="auto"/>
          <w:sz w:val="28"/>
          <w:szCs w:val="28"/>
          <w:lang w:val="uk-UA"/>
        </w:rPr>
        <w:t xml:space="preserve"> міської територіальної громади</w:t>
      </w:r>
      <w:r w:rsidRPr="00806560">
        <w:rPr>
          <w:rFonts w:ascii="Times New Roman" w:hAnsi="Times New Roman"/>
          <w:color w:val="auto"/>
          <w:sz w:val="28"/>
          <w:szCs w:val="28"/>
          <w:lang w:val="uk-UA"/>
        </w:rPr>
        <w:t>, визначені в Положенні про конкурсну Комісію, що є додатком 3 до рішення.</w:t>
      </w:r>
    </w:p>
    <w:p w:rsidR="00AC790A" w:rsidRPr="00806560" w:rsidRDefault="00AC790A" w:rsidP="007C68F0">
      <w:pPr>
        <w:pStyle w:val="23"/>
        <w:numPr>
          <w:ilvl w:val="1"/>
          <w:numId w:val="8"/>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Комісія свою діяльність здійснює у відповідності до вимог чинного законодавства України, Положення про конкурсну комісію, рішень міської ради, її виконавчого комітету, розпоряджень міського голови, цим Порядком.</w:t>
      </w:r>
    </w:p>
    <w:p w:rsidR="00AC790A" w:rsidRPr="00806560" w:rsidRDefault="00AC790A" w:rsidP="007C68F0">
      <w:pPr>
        <w:pStyle w:val="23"/>
        <w:numPr>
          <w:ilvl w:val="1"/>
          <w:numId w:val="8"/>
        </w:numPr>
        <w:tabs>
          <w:tab w:val="left" w:pos="142"/>
          <w:tab w:val="left" w:pos="1276"/>
          <w:tab w:val="num" w:pos="1843"/>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Роботу Комісії організовує голова, у випадку його відсутності – заступник голови.</w:t>
      </w:r>
    </w:p>
    <w:p w:rsidR="00AC790A" w:rsidRPr="00806560" w:rsidRDefault="00AC790A" w:rsidP="007C68F0">
      <w:pPr>
        <w:pStyle w:val="23"/>
        <w:numPr>
          <w:ilvl w:val="1"/>
          <w:numId w:val="8"/>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Засідання Комісії вважається правомочним, якщо в його роботі бере участь не менше 51% її персонального складу.</w:t>
      </w:r>
    </w:p>
    <w:p w:rsidR="00AC790A" w:rsidRPr="00806560" w:rsidRDefault="00AC790A" w:rsidP="007C68F0">
      <w:pPr>
        <w:pStyle w:val="23"/>
        <w:numPr>
          <w:ilvl w:val="1"/>
          <w:numId w:val="8"/>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Членство у Комісії не повинно створювати конфлікт інтересів, наявність якого може вплинути на об’єктивність і неупередженість прийняття рішення щодо вибору переможця конкурсу. На початку засідання член Комісії, у якого може виникнути реальний/потенційний конфлікт інтересів, має в обов’язковому порядку повідомити про це головуючого під протокол. Він не має права брати участі в голосуванні на засіданнях Комісії.</w:t>
      </w:r>
    </w:p>
    <w:p w:rsidR="00AC790A" w:rsidRPr="00806560" w:rsidRDefault="00AC790A" w:rsidP="007C68F0">
      <w:pPr>
        <w:pStyle w:val="23"/>
        <w:numPr>
          <w:ilvl w:val="1"/>
          <w:numId w:val="8"/>
        </w:numPr>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 Конкурсна комісія:</w:t>
      </w:r>
    </w:p>
    <w:p w:rsidR="00AC790A" w:rsidRPr="00806560" w:rsidRDefault="00AC790A" w:rsidP="00AC790A">
      <w:pPr>
        <w:pStyle w:val="23"/>
        <w:tabs>
          <w:tab w:val="left" w:pos="142"/>
          <w:tab w:val="left" w:pos="567"/>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4.7.1. Розглядає заяви та Конкурсні пропозиції, проводить їх оцінку та аналіз.</w:t>
      </w:r>
    </w:p>
    <w:p w:rsidR="00AC790A" w:rsidRPr="00806560" w:rsidRDefault="00AC790A" w:rsidP="00AC790A">
      <w:pPr>
        <w:pStyle w:val="23"/>
        <w:tabs>
          <w:tab w:val="left" w:pos="142"/>
          <w:tab w:val="left" w:pos="1276"/>
          <w:tab w:val="left" w:pos="1843"/>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4.7.2. Перевіряє документально підтверджену інформацію про відповідність Учасників конкурсу кваліфікаційним критеріям, відповідно до вимог Розділу 7 Порядку.</w:t>
      </w:r>
    </w:p>
    <w:p w:rsidR="00AC790A" w:rsidRPr="00806560" w:rsidRDefault="00AC790A" w:rsidP="00AC790A">
      <w:pPr>
        <w:pStyle w:val="23"/>
        <w:tabs>
          <w:tab w:val="left" w:pos="142"/>
          <w:tab w:val="left" w:pos="567"/>
          <w:tab w:val="left" w:pos="1560"/>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4.7.3. Бере участь в обговоренні, розгляді, оцінці та порівнянні конкурсних пропозицій претендентів, приймає рішення про допуск або відмову щодо участі у Конкурсі, за результатами Конкурсу приймає рішення про визначення переможця.</w:t>
      </w:r>
    </w:p>
    <w:p w:rsidR="00AC790A" w:rsidRPr="00806560" w:rsidRDefault="00AC790A" w:rsidP="00AC790A">
      <w:pPr>
        <w:pStyle w:val="23"/>
        <w:tabs>
          <w:tab w:val="left" w:pos="142"/>
          <w:tab w:val="left" w:pos="567"/>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4.7.4. Має право на ознайомлення з усіма матеріалами, що стосуються проведення оцінки пропозицій претендентів, а також на відображення своєї окремої думки у протоколі засідання Комісії на підставі інформації, що підтверджена документально та врахування якої не порушуватиме процедуру проведення конкурсу.</w:t>
      </w:r>
    </w:p>
    <w:p w:rsidR="00AC790A" w:rsidRPr="00806560" w:rsidRDefault="00AC790A" w:rsidP="00AC790A">
      <w:pPr>
        <w:pStyle w:val="23"/>
        <w:tabs>
          <w:tab w:val="left" w:pos="142"/>
          <w:tab w:val="left" w:pos="567"/>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4.7.5. Заслуховує представників Учасників конкурсу.</w:t>
      </w:r>
    </w:p>
    <w:p w:rsidR="00AC790A" w:rsidRPr="00806560" w:rsidRDefault="00AC790A" w:rsidP="00AC790A">
      <w:pPr>
        <w:pStyle w:val="23"/>
        <w:tabs>
          <w:tab w:val="left" w:pos="142"/>
          <w:tab w:val="left" w:pos="567"/>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4.7.6. Отримує від Учасників конкурсу роз’яснення щодо наданих ними Конкурсних пропозицій.</w:t>
      </w:r>
    </w:p>
    <w:p w:rsidR="00AC790A" w:rsidRPr="00806560" w:rsidRDefault="00AC790A" w:rsidP="00AC790A">
      <w:pPr>
        <w:pStyle w:val="23"/>
        <w:tabs>
          <w:tab w:val="left" w:pos="142"/>
          <w:tab w:val="left" w:pos="567"/>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lastRenderedPageBreak/>
        <w:t>4.7.7. Зобов’язана дотримуватися норм законодавства та цього Порядку, об’єктивно та неупереджено розглядати конкурсні пропозиції претендентів.</w:t>
      </w:r>
    </w:p>
    <w:p w:rsidR="00AC790A" w:rsidRPr="00806560" w:rsidRDefault="00AC790A" w:rsidP="007C68F0">
      <w:pPr>
        <w:pStyle w:val="23"/>
        <w:numPr>
          <w:ilvl w:val="1"/>
          <w:numId w:val="8"/>
        </w:numPr>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 Основними завданнями Комісії є:</w:t>
      </w:r>
    </w:p>
    <w:p w:rsidR="00AC790A" w:rsidRPr="00806560" w:rsidRDefault="00AC790A" w:rsidP="00AC790A">
      <w:pPr>
        <w:pStyle w:val="23"/>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4.8.1. Організація проведення Конкурсу.</w:t>
      </w:r>
    </w:p>
    <w:p w:rsidR="00AC790A" w:rsidRPr="00806560" w:rsidRDefault="00AC790A" w:rsidP="00AC790A">
      <w:pPr>
        <w:pStyle w:val="23"/>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4.8.2. Забезпечення рівних умов добросовісної конкуренції для всіх учасників Конкурсу, об’єктивного, неупередженого та прозорого вибору Переможця конкурсу.</w:t>
      </w:r>
    </w:p>
    <w:p w:rsidR="00AC790A" w:rsidRPr="00806560" w:rsidRDefault="00AC790A" w:rsidP="00AC790A">
      <w:pPr>
        <w:pStyle w:val="23"/>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4.8.3. Забезпечення публічності та прозорості роботи Комісії</w:t>
      </w:r>
      <w:r>
        <w:rPr>
          <w:rFonts w:ascii="Times New Roman" w:hAnsi="Times New Roman"/>
          <w:color w:val="auto"/>
          <w:sz w:val="28"/>
          <w:szCs w:val="28"/>
          <w:lang w:val="uk-UA"/>
        </w:rPr>
        <w:t xml:space="preserve"> та</w:t>
      </w:r>
      <w:r w:rsidRPr="00806560">
        <w:rPr>
          <w:rFonts w:ascii="Times New Roman" w:hAnsi="Times New Roman"/>
          <w:color w:val="auto"/>
          <w:sz w:val="28"/>
          <w:szCs w:val="28"/>
          <w:lang w:val="uk-UA"/>
        </w:rPr>
        <w:t xml:space="preserve"> оприлюднення результатів Конкурсу.</w:t>
      </w:r>
    </w:p>
    <w:p w:rsidR="00AC790A" w:rsidRPr="00806560" w:rsidRDefault="00AC790A" w:rsidP="007C68F0">
      <w:pPr>
        <w:pStyle w:val="23"/>
        <w:numPr>
          <w:ilvl w:val="1"/>
          <w:numId w:val="8"/>
        </w:numPr>
        <w:tabs>
          <w:tab w:val="left" w:pos="142"/>
          <w:tab w:val="left" w:pos="1134"/>
          <w:tab w:val="num" w:pos="1418"/>
        </w:tabs>
        <w:spacing w:after="0" w:line="240" w:lineRule="auto"/>
        <w:ind w:left="0" w:firstLine="709"/>
        <w:jc w:val="both"/>
        <w:rPr>
          <w:rFonts w:ascii="Times New Roman" w:hAnsi="Times New Roman"/>
          <w:i/>
          <w:color w:val="auto"/>
          <w:sz w:val="28"/>
          <w:szCs w:val="28"/>
          <w:lang w:val="uk-UA"/>
        </w:rPr>
      </w:pPr>
      <w:r w:rsidRPr="00806560">
        <w:rPr>
          <w:rFonts w:ascii="Times New Roman" w:hAnsi="Times New Roman"/>
          <w:color w:val="auto"/>
          <w:sz w:val="28"/>
          <w:szCs w:val="28"/>
          <w:lang w:val="uk-UA"/>
        </w:rPr>
        <w:t xml:space="preserve"> Рішення Комісії приймається простою більшістю голосів від загального складу Комісії шляхом відкритого голосування. За умови однакової кількості голосів «за» і «проти» голос головуючого на засіданні Комісії є вирішальним.</w:t>
      </w:r>
    </w:p>
    <w:p w:rsidR="00AC790A" w:rsidRPr="00806560" w:rsidRDefault="00AC790A" w:rsidP="007C68F0">
      <w:pPr>
        <w:pStyle w:val="23"/>
        <w:numPr>
          <w:ilvl w:val="1"/>
          <w:numId w:val="8"/>
        </w:numPr>
        <w:tabs>
          <w:tab w:val="left" w:pos="142"/>
          <w:tab w:val="left" w:pos="567"/>
          <w:tab w:val="num"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 Всі засідання Комісії оформляються протоколами, які підписуються усіма присутніми на засіданні членами Комісії. Такі протоколи мають містити в собі порядковий номер, та дату складання. Реєстрація протоколів проводиться у спеціальному журналі реєстрації протоколів, оформленому у відповідності до вимог Інструкції з діловодства у виконавчих органах ради. Член Комісії, у разі незгоди з прийнятим рішенням або зі змістом протоколу, може викласти у письмовій формі свою окрему думку, що додається до протоколу та є його невід’ємною частиною, про що робиться відповідний запис у протоколі.</w:t>
      </w:r>
    </w:p>
    <w:p w:rsidR="00AC790A" w:rsidRPr="00806560" w:rsidRDefault="00AC790A" w:rsidP="007C68F0">
      <w:pPr>
        <w:pStyle w:val="23"/>
        <w:numPr>
          <w:ilvl w:val="1"/>
          <w:numId w:val="8"/>
        </w:numPr>
        <w:tabs>
          <w:tab w:val="left" w:pos="142"/>
          <w:tab w:val="left" w:pos="567"/>
          <w:tab w:val="num"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 Оригінали протоколів засідань та матеріали до них зберігаються в Організатора конкурсу протягом встановленого законодавством України для такого виду документів строку зберігання.</w:t>
      </w:r>
    </w:p>
    <w:p w:rsidR="00AC790A" w:rsidRPr="00806560" w:rsidRDefault="00AC790A" w:rsidP="007C68F0">
      <w:pPr>
        <w:pStyle w:val="23"/>
        <w:numPr>
          <w:ilvl w:val="1"/>
          <w:numId w:val="8"/>
        </w:numPr>
        <w:tabs>
          <w:tab w:val="left" w:pos="142"/>
          <w:tab w:val="left" w:pos="567"/>
          <w:tab w:val="num"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 Контроль за виконанням рішень Комісії здійснює Організатор конкурсу.</w:t>
      </w:r>
    </w:p>
    <w:p w:rsidR="00AC790A" w:rsidRPr="00061D08" w:rsidRDefault="00AC790A" w:rsidP="00AC790A">
      <w:pPr>
        <w:pStyle w:val="23"/>
        <w:tabs>
          <w:tab w:val="left" w:pos="142"/>
          <w:tab w:val="left" w:pos="993"/>
        </w:tabs>
        <w:spacing w:after="0" w:line="240" w:lineRule="auto"/>
        <w:ind w:left="0"/>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5. Основні умови Конкурсу</w:t>
      </w:r>
    </w:p>
    <w:p w:rsidR="00AC790A" w:rsidRPr="00806560" w:rsidRDefault="00AC790A" w:rsidP="00AC790A">
      <w:pPr>
        <w:pStyle w:val="23"/>
        <w:tabs>
          <w:tab w:val="left" w:pos="142"/>
        </w:tabs>
        <w:spacing w:after="0" w:line="240" w:lineRule="auto"/>
        <w:ind w:left="709"/>
        <w:rPr>
          <w:rFonts w:ascii="Times New Roman" w:hAnsi="Times New Roman"/>
          <w:color w:val="auto"/>
          <w:sz w:val="28"/>
          <w:szCs w:val="28"/>
          <w:lang w:val="uk-UA"/>
        </w:rPr>
      </w:pPr>
    </w:p>
    <w:p w:rsidR="00AC790A" w:rsidRPr="00806560" w:rsidRDefault="00AC790A" w:rsidP="007C68F0">
      <w:pPr>
        <w:pStyle w:val="23"/>
        <w:numPr>
          <w:ilvl w:val="1"/>
          <w:numId w:val="9"/>
        </w:numPr>
        <w:tabs>
          <w:tab w:val="clear" w:pos="1625"/>
          <w:tab w:val="left" w:pos="0"/>
          <w:tab w:val="left" w:pos="142"/>
          <w:tab w:val="left" w:pos="567"/>
          <w:tab w:val="num"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Конкурс є відкритим для всіх претендентів. Вітчизняні (резиденти) та іноземні учасники (нерезиденти, зареєстровані в установленому порядку) всіх форм власності та організаційно-правових форм, діяльність яких не заборонена в Україні, можуть брати участь у Конкурсі на рівних умовах та які відповідають визначеним цим Порядком вимогам, вимогам до Оператора, затверджених Положенням, і які подали своєчасно необхідні документи на Конкурс.</w:t>
      </w:r>
    </w:p>
    <w:p w:rsidR="00AC790A" w:rsidRPr="00806560" w:rsidRDefault="00AC790A" w:rsidP="007C68F0">
      <w:pPr>
        <w:pStyle w:val="23"/>
        <w:numPr>
          <w:ilvl w:val="1"/>
          <w:numId w:val="9"/>
        </w:numPr>
        <w:tabs>
          <w:tab w:val="clear" w:pos="1625"/>
          <w:tab w:val="left" w:pos="0"/>
          <w:tab w:val="left" w:pos="142"/>
          <w:tab w:val="left" w:pos="993"/>
          <w:tab w:val="num"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Документи для участі в конкурсі</w:t>
      </w:r>
      <w:bookmarkStart w:id="2" w:name="_Ref474571423"/>
      <w:r w:rsidRPr="00806560">
        <w:rPr>
          <w:rFonts w:ascii="Times New Roman" w:hAnsi="Times New Roman"/>
          <w:color w:val="auto"/>
          <w:sz w:val="28"/>
          <w:szCs w:val="28"/>
          <w:lang w:val="uk-UA"/>
        </w:rPr>
        <w:t xml:space="preserve"> подаються Учасником, виключно, українською мовою.</w:t>
      </w:r>
      <w:bookmarkStart w:id="3" w:name="_Ref466974645"/>
      <w:bookmarkEnd w:id="2"/>
    </w:p>
    <w:p w:rsidR="00AC790A" w:rsidRPr="00806560" w:rsidRDefault="00AC790A" w:rsidP="007C68F0">
      <w:pPr>
        <w:pStyle w:val="23"/>
        <w:numPr>
          <w:ilvl w:val="1"/>
          <w:numId w:val="9"/>
        </w:numPr>
        <w:tabs>
          <w:tab w:val="clear" w:pos="1625"/>
          <w:tab w:val="left" w:pos="0"/>
          <w:tab w:val="left" w:pos="142"/>
          <w:tab w:val="left" w:pos="851"/>
          <w:tab w:val="num"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Документи, видані Учаснику для участі в Конкурсі третіми особами (підприємствами, установами, організаціями, в тому числі іноземними) іншою мовою, можуть подаватися учасником тією мовою, якою вони були видані (створені, виконані, оформлені), та повинні обов’язково супроводжуватися нотаріально засвідченим перекладом на українську мову. При цьому переклад документа українською мовою подається разом з оригіналом документу, який перекладається.</w:t>
      </w:r>
      <w:bookmarkEnd w:id="3"/>
      <w:r w:rsidRPr="00806560">
        <w:rPr>
          <w:rFonts w:ascii="Times New Roman" w:hAnsi="Times New Roman"/>
          <w:color w:val="auto"/>
          <w:sz w:val="28"/>
          <w:szCs w:val="28"/>
          <w:lang w:val="uk-UA"/>
        </w:rPr>
        <w:t xml:space="preserve"> </w:t>
      </w:r>
    </w:p>
    <w:p w:rsidR="00AC790A" w:rsidRPr="00806560" w:rsidRDefault="00AC790A" w:rsidP="007C68F0">
      <w:pPr>
        <w:pStyle w:val="23"/>
        <w:widowControl w:val="0"/>
        <w:numPr>
          <w:ilvl w:val="1"/>
          <w:numId w:val="9"/>
        </w:numPr>
        <w:tabs>
          <w:tab w:val="clear" w:pos="1625"/>
          <w:tab w:val="left" w:pos="142"/>
          <w:tab w:val="left" w:pos="1276"/>
          <w:tab w:val="num" w:pos="184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Переклад документів допускається лише сертифікованим перекладачем та у відповідності до вимог чинного законодавства України. Вірність перекладу документа, має бути засвідчена відповідним написом </w:t>
      </w:r>
      <w:r w:rsidRPr="00806560">
        <w:rPr>
          <w:rFonts w:ascii="Times New Roman" w:hAnsi="Times New Roman"/>
          <w:color w:val="auto"/>
          <w:sz w:val="28"/>
          <w:szCs w:val="28"/>
          <w:lang w:val="uk-UA"/>
        </w:rPr>
        <w:lastRenderedPageBreak/>
        <w:t>(«вірність перекладу засвідчую») та підписом (графічним відтворенням підпису) особи, яка виконала переклад, із зазначенням її прізвища, імені, по батькові та з додаванням копії документа, який підтверджує кваліфікацію (сертифікацію) перекладача.</w:t>
      </w:r>
    </w:p>
    <w:p w:rsidR="00AC790A" w:rsidRPr="00806560" w:rsidRDefault="00AC790A" w:rsidP="007C68F0">
      <w:pPr>
        <w:pStyle w:val="23"/>
        <w:widowControl w:val="0"/>
        <w:numPr>
          <w:ilvl w:val="1"/>
          <w:numId w:val="9"/>
        </w:numPr>
        <w:tabs>
          <w:tab w:val="clear" w:pos="1625"/>
          <w:tab w:val="left" w:pos="142"/>
          <w:tab w:val="left" w:pos="1276"/>
          <w:tab w:val="num" w:pos="184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Конкурсна пропозиція подається особисто або надсилається поштою у закритому конверті, з описом вкладення кореспонденції, на якому зазначається повне найменування і місцезнаходження Організатора конкурсу та Учасника конкурсу, повна назва об’єкта конкурсу, на який подається пропозиція.</w:t>
      </w:r>
    </w:p>
    <w:p w:rsidR="00AC790A" w:rsidRPr="00806560" w:rsidRDefault="00AC790A" w:rsidP="007C68F0">
      <w:pPr>
        <w:pStyle w:val="23"/>
        <w:widowControl w:val="0"/>
        <w:numPr>
          <w:ilvl w:val="1"/>
          <w:numId w:val="9"/>
        </w:numPr>
        <w:tabs>
          <w:tab w:val="clear" w:pos="1625"/>
          <w:tab w:val="left" w:pos="142"/>
          <w:tab w:val="left" w:pos="1276"/>
          <w:tab w:val="num" w:pos="184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Термін прийняття Конкурсних пропозицій Комісією становить 24 календарні дні з моменту оголошення Конкурсу (дата офіційної публікації). </w:t>
      </w:r>
    </w:p>
    <w:p w:rsidR="00AC790A" w:rsidRPr="00806560" w:rsidRDefault="00AC790A" w:rsidP="007C68F0">
      <w:pPr>
        <w:pStyle w:val="23"/>
        <w:widowControl w:val="0"/>
        <w:numPr>
          <w:ilvl w:val="1"/>
          <w:numId w:val="9"/>
        </w:numPr>
        <w:tabs>
          <w:tab w:val="clear" w:pos="1625"/>
          <w:tab w:val="left" w:pos="142"/>
          <w:tab w:val="left" w:pos="1276"/>
          <w:tab w:val="num" w:pos="184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Офіційне оголошення про дату, час, місце та умови проведення Конкурсу (інформація про проведення Конкурсу) публікується на офіційному сайті </w:t>
      </w:r>
      <w:r>
        <w:rPr>
          <w:rFonts w:ascii="Times New Roman" w:hAnsi="Times New Roman"/>
          <w:color w:val="auto"/>
          <w:sz w:val="28"/>
          <w:szCs w:val="28"/>
          <w:lang w:val="uk-UA"/>
        </w:rPr>
        <w:t>Бучанської</w:t>
      </w:r>
      <w:r w:rsidRPr="00806560">
        <w:rPr>
          <w:rFonts w:ascii="Times New Roman" w:hAnsi="Times New Roman"/>
          <w:color w:val="auto"/>
          <w:sz w:val="28"/>
          <w:szCs w:val="28"/>
          <w:lang w:val="uk-UA"/>
        </w:rPr>
        <w:t xml:space="preserve"> міської ради </w:t>
      </w:r>
      <w:r w:rsidRPr="001A380A">
        <w:rPr>
          <w:rFonts w:ascii="Times New Roman" w:hAnsi="Times New Roman"/>
          <w:color w:val="auto"/>
          <w:sz w:val="28"/>
          <w:szCs w:val="28"/>
          <w:u w:val="single"/>
          <w:lang w:val="uk-UA"/>
        </w:rPr>
        <w:t>https://www.bucha-rada.gov.ua/</w:t>
      </w:r>
      <w:r w:rsidRPr="00806560">
        <w:rPr>
          <w:rFonts w:ascii="Times New Roman" w:hAnsi="Times New Roman"/>
          <w:color w:val="auto"/>
          <w:sz w:val="28"/>
          <w:szCs w:val="28"/>
          <w:lang w:val="uk-UA"/>
        </w:rPr>
        <w:t>, не пізніше ніж за 6 календарних днів до початку конкурсної процедури.</w:t>
      </w:r>
    </w:p>
    <w:p w:rsidR="00AC790A" w:rsidRPr="00806560" w:rsidRDefault="00AC790A" w:rsidP="007C68F0">
      <w:pPr>
        <w:pStyle w:val="23"/>
        <w:widowControl w:val="0"/>
        <w:numPr>
          <w:ilvl w:val="1"/>
          <w:numId w:val="9"/>
        </w:numPr>
        <w:tabs>
          <w:tab w:val="clear" w:pos="1625"/>
          <w:tab w:val="left" w:pos="142"/>
          <w:tab w:val="left" w:pos="1276"/>
          <w:tab w:val="num" w:pos="184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Інформація про проведення Конкурсу повинна містити:</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рішення, на підставі якого проводиться Конкурс;</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найменування Організатора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найменування об’єкта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умови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основні кваліфікаційні вимоги до Учасника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перелік документів, що подаються для участі у Конкурсі;</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кінцевий строк приймання документів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адресу, за якою приймаються документи на Конкурс;</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місце, дату і час проведення Конкурсу;</w:t>
      </w:r>
    </w:p>
    <w:p w:rsidR="00AC790A" w:rsidRPr="00806560" w:rsidRDefault="00AC790A" w:rsidP="007C68F0">
      <w:pPr>
        <w:pStyle w:val="23"/>
        <w:numPr>
          <w:ilvl w:val="0"/>
          <w:numId w:val="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телефон, електронну адресу для довідок з питань проведення Конкурсу.</w:t>
      </w:r>
    </w:p>
    <w:p w:rsidR="00AC790A" w:rsidRPr="00806560" w:rsidRDefault="00AC790A" w:rsidP="007C68F0">
      <w:pPr>
        <w:pStyle w:val="23"/>
        <w:numPr>
          <w:ilvl w:val="1"/>
          <w:numId w:val="9"/>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Для участі у Конкурсі Заявник подає на розгляд Комісії:</w:t>
      </w:r>
    </w:p>
    <w:p w:rsidR="00AC790A" w:rsidRPr="00806560" w:rsidRDefault="00AC790A" w:rsidP="007C68F0">
      <w:pPr>
        <w:pStyle w:val="23"/>
        <w:numPr>
          <w:ilvl w:val="2"/>
          <w:numId w:val="9"/>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Заяву на участь у Конкурсі (Додаток 2 до Порядку).</w:t>
      </w:r>
    </w:p>
    <w:p w:rsidR="00AC790A" w:rsidRPr="00806560" w:rsidRDefault="00AC790A" w:rsidP="007C68F0">
      <w:pPr>
        <w:pStyle w:val="23"/>
        <w:numPr>
          <w:ilvl w:val="2"/>
          <w:numId w:val="9"/>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Конкурсну пропозицію (Додаток 3 до Порядку).</w:t>
      </w:r>
    </w:p>
    <w:p w:rsidR="00AC790A" w:rsidRPr="00806560" w:rsidRDefault="00AC790A" w:rsidP="007C68F0">
      <w:pPr>
        <w:pStyle w:val="23"/>
        <w:numPr>
          <w:ilvl w:val="2"/>
          <w:numId w:val="9"/>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Інші документи та відомості, які передбачені положеннями підпунктів 6.3.3. – 6.3.11. пункту 6.3. розділу 6 Порядку, а також обов’язково </w:t>
      </w:r>
      <w:r>
        <w:rPr>
          <w:rFonts w:ascii="Times New Roman" w:hAnsi="Times New Roman"/>
          <w:color w:val="auto"/>
          <w:sz w:val="28"/>
          <w:szCs w:val="28"/>
          <w:lang w:val="uk-UA"/>
        </w:rPr>
        <w:t xml:space="preserve">надає довідку в довільній формі про можливість проведення демонстрації відповідності запропонованого Рішення для забезпечення АСООП і відповідність всім вимогам для забезпечення взаємодії ІКС та </w:t>
      </w:r>
      <w:r w:rsidRPr="00806560">
        <w:rPr>
          <w:rFonts w:ascii="Times New Roman" w:hAnsi="Times New Roman"/>
          <w:color w:val="auto"/>
          <w:sz w:val="28"/>
          <w:szCs w:val="28"/>
          <w:lang w:val="uk-UA"/>
        </w:rPr>
        <w:t xml:space="preserve">обладнання </w:t>
      </w:r>
      <w:r>
        <w:rPr>
          <w:rFonts w:ascii="Times New Roman" w:hAnsi="Times New Roman"/>
          <w:color w:val="auto"/>
          <w:sz w:val="28"/>
          <w:szCs w:val="28"/>
          <w:lang w:val="uk-UA"/>
        </w:rPr>
        <w:t>для оплати проїзду</w:t>
      </w:r>
      <w:r w:rsidRPr="00806560">
        <w:rPr>
          <w:rFonts w:ascii="Times New Roman" w:hAnsi="Times New Roman"/>
          <w:color w:val="auto"/>
          <w:sz w:val="28"/>
          <w:szCs w:val="28"/>
          <w:lang w:val="uk-UA"/>
        </w:rPr>
        <w:t>.</w:t>
      </w:r>
    </w:p>
    <w:p w:rsidR="00AC790A" w:rsidRPr="001002BD" w:rsidRDefault="00AC790A" w:rsidP="007C68F0">
      <w:pPr>
        <w:pStyle w:val="a9"/>
        <w:widowControl w:val="0"/>
        <w:numPr>
          <w:ilvl w:val="1"/>
          <w:numId w:val="11"/>
        </w:numPr>
        <w:tabs>
          <w:tab w:val="left" w:pos="142"/>
          <w:tab w:val="left" w:pos="1276"/>
        </w:tabs>
        <w:suppressAutoHyphens/>
        <w:ind w:left="0" w:firstLine="709"/>
        <w:jc w:val="both"/>
        <w:rPr>
          <w:b/>
          <w:sz w:val="28"/>
          <w:szCs w:val="28"/>
        </w:rPr>
      </w:pPr>
      <w:r w:rsidRPr="001002BD">
        <w:rPr>
          <w:sz w:val="28"/>
          <w:szCs w:val="28"/>
        </w:rPr>
        <w:t xml:space="preserve"> Учасник конкурсу допускається до участі у Конкурсі за умови забезпечення фінансування усіх витрат, пов’язаних із </w:t>
      </w:r>
      <w:r w:rsidRPr="001002BD">
        <w:rPr>
          <w:sz w:val="28"/>
          <w:szCs w:val="28"/>
          <w:lang w:eastAsia="ar-SA"/>
        </w:rPr>
        <w:t xml:space="preserve">встановленням необхідної кількості обладнання (Додаток 5 до Порядку) та його належної якості, системи АСООП, у громадському транспорті </w:t>
      </w:r>
      <w:r w:rsidRPr="001002BD">
        <w:rPr>
          <w:sz w:val="28"/>
          <w:szCs w:val="28"/>
        </w:rPr>
        <w:t xml:space="preserve">на території </w:t>
      </w:r>
      <w:r>
        <w:rPr>
          <w:sz w:val="28"/>
          <w:szCs w:val="28"/>
        </w:rPr>
        <w:t>Бучанської</w:t>
      </w:r>
      <w:r w:rsidRPr="001002BD">
        <w:rPr>
          <w:sz w:val="28"/>
          <w:szCs w:val="28"/>
        </w:rPr>
        <w:t xml:space="preserve"> міської територіальної громади</w:t>
      </w:r>
      <w:r w:rsidRPr="001002BD">
        <w:rPr>
          <w:sz w:val="28"/>
          <w:szCs w:val="28"/>
          <w:lang w:eastAsia="ar-SA"/>
        </w:rPr>
        <w:t xml:space="preserve">, згідно із вимогами, що зазначені в Додатку 1 до Порядку, та в термін не більше </w:t>
      </w:r>
      <w:r>
        <w:rPr>
          <w:sz w:val="28"/>
          <w:szCs w:val="28"/>
          <w:lang w:eastAsia="ar-SA"/>
        </w:rPr>
        <w:t xml:space="preserve">трьох </w:t>
      </w:r>
      <w:r w:rsidRPr="001002BD">
        <w:rPr>
          <w:sz w:val="28"/>
          <w:szCs w:val="28"/>
          <w:lang w:eastAsia="ar-SA"/>
        </w:rPr>
        <w:t>місяців з моменту підписання договору, що має підтвердити гарантійним листом, що є Додатком до заяви.</w:t>
      </w:r>
    </w:p>
    <w:p w:rsidR="00AC790A" w:rsidRPr="00806560" w:rsidRDefault="00AC790A" w:rsidP="007C68F0">
      <w:pPr>
        <w:numPr>
          <w:ilvl w:val="1"/>
          <w:numId w:val="11"/>
        </w:numPr>
        <w:tabs>
          <w:tab w:val="left" w:pos="142"/>
          <w:tab w:val="left" w:pos="1134"/>
        </w:tabs>
        <w:suppressAutoHyphens/>
        <w:ind w:left="0" w:firstLine="709"/>
        <w:jc w:val="both"/>
        <w:rPr>
          <w:bCs/>
          <w:sz w:val="28"/>
          <w:szCs w:val="28"/>
        </w:rPr>
      </w:pPr>
      <w:r w:rsidRPr="00806560">
        <w:rPr>
          <w:bCs/>
          <w:sz w:val="28"/>
          <w:szCs w:val="28"/>
        </w:rPr>
        <w:t xml:space="preserve">Розмір комісійного платежу </w:t>
      </w:r>
      <w:r>
        <w:rPr>
          <w:bCs/>
          <w:sz w:val="28"/>
          <w:szCs w:val="28"/>
        </w:rPr>
        <w:t xml:space="preserve">учасника в конкурсній пропозиції </w:t>
      </w:r>
      <w:r w:rsidRPr="00806560">
        <w:rPr>
          <w:bCs/>
          <w:sz w:val="28"/>
          <w:szCs w:val="28"/>
        </w:rPr>
        <w:t>не може перевищувати:</w:t>
      </w:r>
    </w:p>
    <w:p w:rsidR="00AC790A" w:rsidRPr="00806560" w:rsidRDefault="00AC790A" w:rsidP="00AC790A">
      <w:pPr>
        <w:tabs>
          <w:tab w:val="left" w:pos="142"/>
          <w:tab w:val="left" w:pos="1276"/>
        </w:tabs>
        <w:ind w:firstLine="709"/>
        <w:jc w:val="both"/>
        <w:rPr>
          <w:bCs/>
          <w:sz w:val="28"/>
          <w:szCs w:val="28"/>
        </w:rPr>
      </w:pPr>
      <w:r>
        <w:rPr>
          <w:bCs/>
          <w:sz w:val="28"/>
          <w:szCs w:val="28"/>
        </w:rPr>
        <w:lastRenderedPageBreak/>
        <w:t xml:space="preserve">- </w:t>
      </w:r>
      <w:r w:rsidRPr="00806560">
        <w:rPr>
          <w:bCs/>
          <w:sz w:val="28"/>
          <w:szCs w:val="28"/>
        </w:rPr>
        <w:t>10% від коштів, що надійшли до АСООП у якості сплати за проїзд у громадському транспорті</w:t>
      </w:r>
      <w:r>
        <w:rPr>
          <w:bCs/>
          <w:sz w:val="28"/>
          <w:szCs w:val="28"/>
        </w:rPr>
        <w:t>, у тому числі</w:t>
      </w:r>
      <w:r w:rsidRPr="00806560">
        <w:rPr>
          <w:bCs/>
          <w:sz w:val="28"/>
          <w:szCs w:val="28"/>
        </w:rPr>
        <w:t xml:space="preserve"> комісія за обслуговування системи ____ % (_____ відсотків) від суми транзакції за проїзд пасажирів (за виключенням транзакцій за проїзд пільгових категорій пасажирів, які мають право на повну компенсацію вартості проїзду) та комісія від продажу та поповнення електронних квитків – ___ % (____ відсотки) від суми транзакції;</w:t>
      </w:r>
    </w:p>
    <w:p w:rsidR="00AC790A" w:rsidRPr="001002BD" w:rsidRDefault="00AC790A" w:rsidP="00AC790A">
      <w:pPr>
        <w:tabs>
          <w:tab w:val="left" w:pos="142"/>
          <w:tab w:val="left" w:pos="1276"/>
        </w:tabs>
        <w:ind w:firstLine="709"/>
        <w:jc w:val="both"/>
        <w:rPr>
          <w:bCs/>
          <w:sz w:val="28"/>
          <w:szCs w:val="28"/>
        </w:rPr>
      </w:pPr>
      <w:r>
        <w:rPr>
          <w:bCs/>
          <w:sz w:val="28"/>
          <w:szCs w:val="28"/>
        </w:rPr>
        <w:t xml:space="preserve">- </w:t>
      </w:r>
      <w:r w:rsidRPr="00806560">
        <w:rPr>
          <w:bCs/>
          <w:sz w:val="28"/>
          <w:szCs w:val="28"/>
        </w:rPr>
        <w:t xml:space="preserve">5% від коштів, що надійшли у якості оплати за проїзд пільгових категорій пасажирів, які мають право на повну компенсацію вартості проїзду. </w:t>
      </w:r>
    </w:p>
    <w:p w:rsidR="00AC790A" w:rsidRPr="00806560" w:rsidRDefault="00AC790A" w:rsidP="007C68F0">
      <w:pPr>
        <w:pStyle w:val="a9"/>
        <w:widowControl w:val="0"/>
        <w:numPr>
          <w:ilvl w:val="1"/>
          <w:numId w:val="11"/>
        </w:numPr>
        <w:tabs>
          <w:tab w:val="left" w:pos="142"/>
          <w:tab w:val="left" w:pos="1276"/>
        </w:tabs>
        <w:suppressAutoHyphens/>
        <w:ind w:left="0" w:firstLine="567"/>
        <w:jc w:val="both"/>
        <w:rPr>
          <w:sz w:val="28"/>
          <w:szCs w:val="28"/>
          <w:lang w:eastAsia="ar-SA"/>
        </w:rPr>
      </w:pPr>
      <w:r w:rsidRPr="00806560">
        <w:rPr>
          <w:sz w:val="28"/>
          <w:szCs w:val="28"/>
        </w:rPr>
        <w:t>Конкурс є відкритим для всіх претендентів, які відповідають основним кваліфікаційним вимогам. Кількість учасників Конкурсу не обмежується.</w:t>
      </w:r>
    </w:p>
    <w:p w:rsidR="00AC790A" w:rsidRPr="00806560" w:rsidRDefault="00AC790A" w:rsidP="007C68F0">
      <w:pPr>
        <w:pStyle w:val="a9"/>
        <w:widowControl w:val="0"/>
        <w:numPr>
          <w:ilvl w:val="1"/>
          <w:numId w:val="11"/>
        </w:numPr>
        <w:tabs>
          <w:tab w:val="left" w:pos="142"/>
          <w:tab w:val="left" w:pos="1276"/>
        </w:tabs>
        <w:suppressAutoHyphens/>
        <w:ind w:left="0" w:firstLine="567"/>
        <w:jc w:val="both"/>
        <w:rPr>
          <w:sz w:val="28"/>
          <w:szCs w:val="28"/>
          <w:lang w:eastAsia="ar-SA"/>
        </w:rPr>
      </w:pPr>
      <w:r w:rsidRPr="00806560">
        <w:rPr>
          <w:sz w:val="28"/>
          <w:szCs w:val="28"/>
        </w:rPr>
        <w:t xml:space="preserve"> Вимоги до Конкурсної документації та вимоги до системи АСООП, а також кваліфікаційні критерії до Претендентів підлягають оприлюдненню разом з оголошенням Конкурсу на офіційному сайті </w:t>
      </w:r>
      <w:r>
        <w:rPr>
          <w:sz w:val="28"/>
          <w:szCs w:val="28"/>
        </w:rPr>
        <w:t>Бучанської</w:t>
      </w:r>
      <w:r w:rsidRPr="00806560">
        <w:rPr>
          <w:sz w:val="28"/>
          <w:szCs w:val="28"/>
        </w:rPr>
        <w:t xml:space="preserve"> міської ради </w:t>
      </w:r>
      <w:r w:rsidRPr="007F29EC">
        <w:rPr>
          <w:sz w:val="28"/>
          <w:szCs w:val="28"/>
        </w:rPr>
        <w:t>https://www.bucha-rada.gov.ua/</w:t>
      </w:r>
      <w:r w:rsidRPr="00806560">
        <w:rPr>
          <w:sz w:val="28"/>
          <w:szCs w:val="28"/>
        </w:rPr>
        <w:t>.</w:t>
      </w:r>
    </w:p>
    <w:p w:rsidR="00AC790A" w:rsidRPr="00806560" w:rsidRDefault="00AC790A" w:rsidP="007C68F0">
      <w:pPr>
        <w:pStyle w:val="a9"/>
        <w:widowControl w:val="0"/>
        <w:numPr>
          <w:ilvl w:val="1"/>
          <w:numId w:val="11"/>
        </w:numPr>
        <w:tabs>
          <w:tab w:val="left" w:pos="142"/>
          <w:tab w:val="left" w:pos="1276"/>
        </w:tabs>
        <w:suppressAutoHyphens/>
        <w:ind w:left="0" w:firstLine="567"/>
        <w:jc w:val="both"/>
        <w:rPr>
          <w:sz w:val="28"/>
          <w:szCs w:val="28"/>
          <w:lang w:eastAsia="ar-SA"/>
        </w:rPr>
      </w:pPr>
      <w:r w:rsidRPr="00806560">
        <w:rPr>
          <w:sz w:val="28"/>
          <w:szCs w:val="28"/>
        </w:rPr>
        <w:t xml:space="preserve"> Виконання умов, які зазначені в Конкурсній документації, є обов’язковим для всіх Учасників конкурсу.</w:t>
      </w:r>
    </w:p>
    <w:p w:rsidR="00AC790A" w:rsidRPr="00806560" w:rsidRDefault="00AC790A" w:rsidP="00AC790A">
      <w:pPr>
        <w:pStyle w:val="a9"/>
        <w:widowControl w:val="0"/>
        <w:tabs>
          <w:tab w:val="left" w:pos="142"/>
          <w:tab w:val="left" w:pos="1276"/>
        </w:tabs>
        <w:ind w:left="0"/>
        <w:jc w:val="both"/>
        <w:rPr>
          <w:sz w:val="28"/>
          <w:szCs w:val="28"/>
        </w:rPr>
      </w:pPr>
    </w:p>
    <w:p w:rsidR="00AC790A" w:rsidRPr="00061D08" w:rsidRDefault="00AC790A" w:rsidP="007C68F0">
      <w:pPr>
        <w:pStyle w:val="23"/>
        <w:numPr>
          <w:ilvl w:val="0"/>
          <w:numId w:val="6"/>
        </w:numPr>
        <w:tabs>
          <w:tab w:val="left" w:pos="142"/>
          <w:tab w:val="left" w:pos="993"/>
        </w:tabs>
        <w:spacing w:after="0" w:line="240" w:lineRule="auto"/>
        <w:ind w:left="0" w:firstLine="709"/>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Подача заявок на участь у Конкурсі та їх розгляд</w:t>
      </w:r>
    </w:p>
    <w:p w:rsidR="00AC790A" w:rsidRPr="00806560" w:rsidRDefault="00AC790A" w:rsidP="00AC790A">
      <w:pPr>
        <w:pStyle w:val="23"/>
        <w:tabs>
          <w:tab w:val="left" w:pos="142"/>
          <w:tab w:val="left" w:pos="851"/>
        </w:tabs>
        <w:spacing w:after="0" w:line="240" w:lineRule="auto"/>
        <w:ind w:left="709"/>
        <w:rPr>
          <w:rFonts w:ascii="Times New Roman" w:hAnsi="Times New Roman"/>
          <w:color w:val="auto"/>
          <w:sz w:val="28"/>
          <w:szCs w:val="28"/>
          <w:lang w:val="uk-UA"/>
        </w:rPr>
      </w:pPr>
    </w:p>
    <w:p w:rsidR="00AC790A" w:rsidRPr="00806560" w:rsidRDefault="00AC790A" w:rsidP="007C68F0">
      <w:pPr>
        <w:widowControl w:val="0"/>
        <w:numPr>
          <w:ilvl w:val="1"/>
          <w:numId w:val="6"/>
        </w:numPr>
        <w:tabs>
          <w:tab w:val="left" w:pos="142"/>
          <w:tab w:val="left" w:pos="567"/>
          <w:tab w:val="left" w:pos="1276"/>
        </w:tabs>
        <w:suppressAutoHyphens/>
        <w:ind w:left="0" w:firstLine="567"/>
        <w:contextualSpacing/>
        <w:jc w:val="both"/>
        <w:rPr>
          <w:sz w:val="28"/>
          <w:szCs w:val="28"/>
        </w:rPr>
      </w:pPr>
      <w:r w:rsidRPr="00806560">
        <w:rPr>
          <w:sz w:val="28"/>
          <w:szCs w:val="28"/>
        </w:rPr>
        <w:t xml:space="preserve">До участі у Конкурсі допускаються суб’єкти господарювання, які відповідно до </w:t>
      </w:r>
      <w:r w:rsidRPr="007F29EC">
        <w:rPr>
          <w:sz w:val="28"/>
          <w:szCs w:val="28"/>
        </w:rPr>
        <w:t>вимог цього Порядку мають право на участь у ньому, своєчасно надали на розгляд Комісії заяву</w:t>
      </w:r>
      <w:r w:rsidRPr="00806560">
        <w:rPr>
          <w:sz w:val="28"/>
          <w:szCs w:val="28"/>
        </w:rPr>
        <w:t xml:space="preserve"> на участь у Конкурсі, а також інші необхідні документи, які за оцінкою Комісії відповідають вимогам. Подання заяви на участь у Конкурсі означає згоду заявника з умовами Конкурсу.</w:t>
      </w:r>
    </w:p>
    <w:p w:rsidR="00AC790A" w:rsidRPr="00806560" w:rsidRDefault="00AC790A" w:rsidP="007C68F0">
      <w:pPr>
        <w:widowControl w:val="0"/>
        <w:numPr>
          <w:ilvl w:val="1"/>
          <w:numId w:val="6"/>
        </w:numPr>
        <w:tabs>
          <w:tab w:val="left" w:pos="142"/>
          <w:tab w:val="left" w:pos="567"/>
          <w:tab w:val="left" w:pos="1276"/>
        </w:tabs>
        <w:suppressAutoHyphens/>
        <w:ind w:left="0" w:firstLine="567"/>
        <w:contextualSpacing/>
        <w:jc w:val="both"/>
        <w:rPr>
          <w:sz w:val="28"/>
          <w:szCs w:val="28"/>
        </w:rPr>
      </w:pPr>
      <w:bookmarkStart w:id="4" w:name="_Hlk177936001"/>
      <w:r w:rsidRPr="00806560">
        <w:rPr>
          <w:sz w:val="28"/>
          <w:szCs w:val="28"/>
        </w:rPr>
        <w:t>Не можуть бути Учасниками Конкурсу суб’єкти господарювання, у разі якщо:</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Суб’єкт господарювання </w:t>
      </w:r>
      <w:r w:rsidRPr="00806560">
        <w:rPr>
          <w:sz w:val="28"/>
          <w:szCs w:val="28"/>
          <w:shd w:val="clear" w:color="auto" w:fill="FFFFFF"/>
        </w:rPr>
        <w:t xml:space="preserve">визнаний в установленому законом порядку банкрутом </w:t>
      </w:r>
      <w:r w:rsidRPr="007F29EC">
        <w:rPr>
          <w:sz w:val="28"/>
          <w:szCs w:val="28"/>
          <w:shd w:val="clear" w:color="auto" w:fill="FFFFFF"/>
        </w:rPr>
        <w:t>та стосовно</w:t>
      </w:r>
      <w:r w:rsidRPr="00806560">
        <w:rPr>
          <w:sz w:val="28"/>
          <w:szCs w:val="28"/>
          <w:shd w:val="clear" w:color="auto" w:fill="FFFFFF"/>
        </w:rPr>
        <w:t xml:space="preserve"> нього відкрита ліквідаційна процедура.</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Правовстановлюючі документи яких визнані недійсними в судовому порядку.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Щодо суб’єкта господарювання прийнято рішення про припинення діяльності.</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Суб’єкт господарювання має заборгованість із сплати податків і зборів (обов’язкових платежів).</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Майно яких перебуває в податковій заставі.</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shd w:val="clear" w:color="auto" w:fill="FFFFFF"/>
        </w:rPr>
        <w:t>Відомості про</w:t>
      </w:r>
      <w:r w:rsidRPr="00806560">
        <w:rPr>
          <w:sz w:val="28"/>
          <w:szCs w:val="28"/>
        </w:rPr>
        <w:t xml:space="preserve"> суб’єкта господарювання </w:t>
      </w:r>
      <w:proofErr w:type="spellStart"/>
      <w:r w:rsidRPr="00806560">
        <w:rPr>
          <w:sz w:val="28"/>
          <w:szCs w:val="28"/>
          <w:shd w:val="clear" w:color="auto" w:fill="FFFFFF"/>
        </w:rPr>
        <w:t>внесено</w:t>
      </w:r>
      <w:proofErr w:type="spellEnd"/>
      <w:r w:rsidRPr="00806560">
        <w:rPr>
          <w:sz w:val="28"/>
          <w:szCs w:val="28"/>
          <w:shd w:val="clear" w:color="auto" w:fill="FFFFFF"/>
        </w:rPr>
        <w:t xml:space="preserve"> до Єдиного державного реєстру осіб, які вчинили корупційні або пов’язані з корупцією правопорушення.</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У Єдиному державному реєстрі юридичних осіб, фізичних осіб-підприємців та громадських формувань відсутня інформація про кінцевого </w:t>
      </w:r>
      <w:proofErr w:type="spellStart"/>
      <w:r w:rsidRPr="00806560">
        <w:rPr>
          <w:sz w:val="28"/>
          <w:szCs w:val="28"/>
        </w:rPr>
        <w:t>бенефіціарного</w:t>
      </w:r>
      <w:proofErr w:type="spellEnd"/>
      <w:r w:rsidRPr="00806560">
        <w:rPr>
          <w:sz w:val="28"/>
          <w:szCs w:val="28"/>
        </w:rPr>
        <w:t xml:space="preserve"> власника (контролера) юридичної особи, у тому числі кінцевого </w:t>
      </w:r>
      <w:proofErr w:type="spellStart"/>
      <w:r w:rsidRPr="00806560">
        <w:rPr>
          <w:sz w:val="28"/>
          <w:szCs w:val="28"/>
        </w:rPr>
        <w:t>бенефіціарного</w:t>
      </w:r>
      <w:proofErr w:type="spellEnd"/>
      <w:r w:rsidRPr="00806560">
        <w:rPr>
          <w:sz w:val="28"/>
          <w:szCs w:val="28"/>
        </w:rPr>
        <w:t xml:space="preserve"> власника (контролера) її засновника</w:t>
      </w:r>
      <w:bookmarkStart w:id="5" w:name="bookmark=id.26in1rg"/>
      <w:bookmarkEnd w:id="5"/>
      <w:r w:rsidRPr="00806560">
        <w:rPr>
          <w:sz w:val="28"/>
          <w:szCs w:val="28"/>
        </w:rPr>
        <w:t>.</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shd w:val="clear" w:color="auto" w:fill="FFFFFF"/>
        </w:rPr>
        <w:t xml:space="preserve">Керівник </w:t>
      </w:r>
      <w:r w:rsidRPr="00806560">
        <w:rPr>
          <w:sz w:val="28"/>
          <w:szCs w:val="28"/>
        </w:rPr>
        <w:t xml:space="preserve">суб’єкта господарювання </w:t>
      </w:r>
      <w:r w:rsidRPr="00806560">
        <w:rPr>
          <w:sz w:val="28"/>
          <w:szCs w:val="28"/>
          <w:shd w:val="clear" w:color="auto" w:fill="FFFFFF"/>
        </w:rPr>
        <w:t xml:space="preserve">був засуджений за кримінальне правопорушення, вчинене з корисливих мотивів (зокрема, пов’язане з хабарництвом, шахрайством та відмиванням коштів), судимість з якого не знято </w:t>
      </w:r>
      <w:r w:rsidRPr="00806560">
        <w:rPr>
          <w:sz w:val="28"/>
          <w:szCs w:val="28"/>
          <w:shd w:val="clear" w:color="auto" w:fill="FFFFFF"/>
        </w:rPr>
        <w:lastRenderedPageBreak/>
        <w:t>або не погашено в установленому законом порядку.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Заявник перебуває під спільним контролем або є пов’язаними особами згідно із Законом України «Про захист економічної конкуренції» (у разі подання заявки окремо кожним таким претендентом).</w:t>
      </w:r>
    </w:p>
    <w:p w:rsidR="00AC790A" w:rsidRPr="0031751D"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Суб’єкт господарювання</w:t>
      </w:r>
      <w:r w:rsidRPr="00806560">
        <w:rPr>
          <w:sz w:val="28"/>
          <w:szCs w:val="28"/>
          <w:shd w:val="clear" w:color="auto" w:fill="FFFFFF"/>
        </w:rPr>
        <w:t xml:space="preserve"> або кінцевий </w:t>
      </w:r>
      <w:proofErr w:type="spellStart"/>
      <w:r w:rsidRPr="00806560">
        <w:rPr>
          <w:sz w:val="28"/>
          <w:szCs w:val="28"/>
          <w:shd w:val="clear" w:color="auto" w:fill="FFFFFF"/>
        </w:rPr>
        <w:t>бенефіціарний</w:t>
      </w:r>
      <w:proofErr w:type="spellEnd"/>
      <w:r w:rsidRPr="00806560">
        <w:rPr>
          <w:sz w:val="28"/>
          <w:szCs w:val="28"/>
          <w:shd w:val="clear" w:color="auto" w:fill="FFFFFF"/>
        </w:rPr>
        <w:t xml:space="preserve"> власник, член або учасник (акціонер) юридичної особи —</w:t>
      </w:r>
      <w:r w:rsidRPr="00806560">
        <w:rPr>
          <w:sz w:val="28"/>
          <w:szCs w:val="28"/>
        </w:rPr>
        <w:t xml:space="preserve"> суб’єкта господарювання </w:t>
      </w:r>
      <w:r w:rsidRPr="00806560">
        <w:rPr>
          <w:sz w:val="28"/>
          <w:szCs w:val="28"/>
          <w:shd w:val="clear" w:color="auto" w:fill="FFFFFF"/>
        </w:rPr>
        <w:t>є особою, до якої застосовано персональні спеціальні економічні та інші обмежувальні заходи (санкції) у відповідності до Закону України “Про санкції”.</w:t>
      </w:r>
    </w:p>
    <w:p w:rsidR="00AC790A" w:rsidRPr="007007B9"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7007B9">
        <w:rPr>
          <w:sz w:val="28"/>
          <w:szCs w:val="28"/>
        </w:rPr>
        <w:t xml:space="preserve">Учасник, ані </w:t>
      </w:r>
      <w:r w:rsidRPr="0031751D">
        <w:rPr>
          <w:sz w:val="28"/>
          <w:szCs w:val="28"/>
        </w:rPr>
        <w:t xml:space="preserve">його </w:t>
      </w:r>
      <w:proofErr w:type="spellStart"/>
      <w:r w:rsidRPr="007007B9">
        <w:rPr>
          <w:sz w:val="28"/>
          <w:szCs w:val="28"/>
        </w:rPr>
        <w:t>бенефіціари</w:t>
      </w:r>
      <w:proofErr w:type="spellEnd"/>
      <w:r w:rsidRPr="007007B9">
        <w:rPr>
          <w:sz w:val="28"/>
          <w:szCs w:val="28"/>
        </w:rPr>
        <w:t xml:space="preserve"> не </w:t>
      </w:r>
      <w:r w:rsidRPr="0031751D">
        <w:rPr>
          <w:sz w:val="28"/>
          <w:szCs w:val="28"/>
        </w:rPr>
        <w:t xml:space="preserve">повинні бути </w:t>
      </w:r>
      <w:r w:rsidRPr="007007B9">
        <w:rPr>
          <w:sz w:val="28"/>
          <w:szCs w:val="28"/>
          <w:highlight w:val="white"/>
        </w:rPr>
        <w:t xml:space="preserve">громадянином </w:t>
      </w:r>
      <w:r w:rsidRPr="0031751D">
        <w:rPr>
          <w:sz w:val="28"/>
          <w:szCs w:val="28"/>
          <w:highlight w:val="white"/>
        </w:rPr>
        <w:t>р</w:t>
      </w:r>
      <w:r w:rsidRPr="007007B9">
        <w:rPr>
          <w:sz w:val="28"/>
          <w:szCs w:val="28"/>
          <w:highlight w:val="white"/>
        </w:rPr>
        <w:t xml:space="preserve">осійської </w:t>
      </w:r>
      <w:r w:rsidRPr="0031751D">
        <w:rPr>
          <w:sz w:val="28"/>
          <w:szCs w:val="28"/>
          <w:highlight w:val="white"/>
        </w:rPr>
        <w:t>ф</w:t>
      </w:r>
      <w:r w:rsidRPr="007007B9">
        <w:rPr>
          <w:sz w:val="28"/>
          <w:szCs w:val="28"/>
          <w:highlight w:val="white"/>
        </w:rPr>
        <w:t>едерації/</w:t>
      </w:r>
      <w:r w:rsidRPr="0031751D">
        <w:rPr>
          <w:sz w:val="28"/>
          <w:szCs w:val="28"/>
          <w:highlight w:val="white"/>
        </w:rPr>
        <w:t>р</w:t>
      </w:r>
      <w:r w:rsidRPr="007007B9">
        <w:rPr>
          <w:sz w:val="28"/>
          <w:szCs w:val="28"/>
          <w:highlight w:val="white"/>
        </w:rPr>
        <w:t xml:space="preserve">еспубліки </w:t>
      </w:r>
      <w:proofErr w:type="spellStart"/>
      <w:r w:rsidRPr="0031751D">
        <w:rPr>
          <w:sz w:val="28"/>
          <w:szCs w:val="28"/>
          <w:highlight w:val="white"/>
        </w:rPr>
        <w:t>б</w:t>
      </w:r>
      <w:r w:rsidRPr="007007B9">
        <w:rPr>
          <w:sz w:val="28"/>
          <w:szCs w:val="28"/>
          <w:highlight w:val="white"/>
        </w:rPr>
        <w:t>ілорусь</w:t>
      </w:r>
      <w:proofErr w:type="spellEnd"/>
      <w:r w:rsidRPr="007007B9">
        <w:rPr>
          <w:sz w:val="28"/>
          <w:szCs w:val="28"/>
          <w:highlight w:val="white"/>
        </w:rPr>
        <w:t>/</w:t>
      </w:r>
      <w:r w:rsidRPr="0031751D">
        <w:rPr>
          <w:sz w:val="28"/>
          <w:szCs w:val="28"/>
          <w:highlight w:val="white"/>
        </w:rPr>
        <w:t>і</w:t>
      </w:r>
      <w:r w:rsidRPr="007007B9">
        <w:rPr>
          <w:sz w:val="28"/>
          <w:szCs w:val="28"/>
          <w:highlight w:val="white"/>
        </w:rPr>
        <w:t xml:space="preserve">сламської </w:t>
      </w:r>
      <w:r w:rsidRPr="0031751D">
        <w:rPr>
          <w:sz w:val="28"/>
          <w:szCs w:val="28"/>
          <w:highlight w:val="white"/>
        </w:rPr>
        <w:t>р</w:t>
      </w:r>
      <w:r w:rsidRPr="007007B9">
        <w:rPr>
          <w:sz w:val="28"/>
          <w:szCs w:val="28"/>
          <w:highlight w:val="white"/>
        </w:rPr>
        <w:t xml:space="preserve">еспубліки </w:t>
      </w:r>
      <w:proofErr w:type="spellStart"/>
      <w:r>
        <w:rPr>
          <w:sz w:val="28"/>
          <w:szCs w:val="28"/>
          <w:highlight w:val="white"/>
        </w:rPr>
        <w:t>і</w:t>
      </w:r>
      <w:r w:rsidRPr="007007B9">
        <w:rPr>
          <w:sz w:val="28"/>
          <w:szCs w:val="28"/>
          <w:highlight w:val="white"/>
        </w:rPr>
        <w:t>ран</w:t>
      </w:r>
      <w:proofErr w:type="spellEnd"/>
      <w:r w:rsidRPr="007007B9">
        <w:rPr>
          <w:sz w:val="28"/>
          <w:szCs w:val="28"/>
          <w:highlight w:val="white"/>
        </w:rPr>
        <w:t xml:space="preserve"> (крім того, що проживає на території України на законних підставах); не є юридичною особою, утвореною та зареєстрованою відповідно до законодавства</w:t>
      </w:r>
      <w:r w:rsidRPr="0031751D">
        <w:rPr>
          <w:sz w:val="28"/>
          <w:szCs w:val="28"/>
          <w:highlight w:val="white"/>
        </w:rPr>
        <w:t xml:space="preserve"> р</w:t>
      </w:r>
      <w:r w:rsidRPr="007007B9">
        <w:rPr>
          <w:sz w:val="28"/>
          <w:szCs w:val="28"/>
          <w:highlight w:val="white"/>
        </w:rPr>
        <w:t xml:space="preserve">осійської </w:t>
      </w:r>
      <w:r w:rsidRPr="0031751D">
        <w:rPr>
          <w:sz w:val="28"/>
          <w:szCs w:val="28"/>
          <w:highlight w:val="white"/>
        </w:rPr>
        <w:t>ф</w:t>
      </w:r>
      <w:r w:rsidRPr="007007B9">
        <w:rPr>
          <w:sz w:val="28"/>
          <w:szCs w:val="28"/>
          <w:highlight w:val="white"/>
        </w:rPr>
        <w:t>едерації/</w:t>
      </w:r>
      <w:r w:rsidRPr="0031751D">
        <w:rPr>
          <w:sz w:val="28"/>
          <w:szCs w:val="28"/>
          <w:highlight w:val="white"/>
        </w:rPr>
        <w:t>р</w:t>
      </w:r>
      <w:r w:rsidRPr="007007B9">
        <w:rPr>
          <w:sz w:val="28"/>
          <w:szCs w:val="28"/>
          <w:highlight w:val="white"/>
        </w:rPr>
        <w:t xml:space="preserve">еспубліки </w:t>
      </w:r>
      <w:proofErr w:type="spellStart"/>
      <w:r w:rsidRPr="0031751D">
        <w:rPr>
          <w:sz w:val="28"/>
          <w:szCs w:val="28"/>
          <w:highlight w:val="white"/>
        </w:rPr>
        <w:t>б</w:t>
      </w:r>
      <w:r w:rsidRPr="007007B9">
        <w:rPr>
          <w:sz w:val="28"/>
          <w:szCs w:val="28"/>
          <w:highlight w:val="white"/>
        </w:rPr>
        <w:t>ілорусь</w:t>
      </w:r>
      <w:proofErr w:type="spellEnd"/>
      <w:r w:rsidRPr="007007B9">
        <w:rPr>
          <w:sz w:val="28"/>
          <w:szCs w:val="28"/>
          <w:highlight w:val="white"/>
        </w:rPr>
        <w:t>/</w:t>
      </w:r>
      <w:r>
        <w:rPr>
          <w:sz w:val="28"/>
          <w:szCs w:val="28"/>
          <w:highlight w:val="white"/>
        </w:rPr>
        <w:t>і</w:t>
      </w:r>
      <w:r w:rsidRPr="007007B9">
        <w:rPr>
          <w:sz w:val="28"/>
          <w:szCs w:val="28"/>
          <w:highlight w:val="white"/>
        </w:rPr>
        <w:t xml:space="preserve">сламської </w:t>
      </w:r>
      <w:r>
        <w:rPr>
          <w:sz w:val="28"/>
          <w:szCs w:val="28"/>
          <w:highlight w:val="white"/>
        </w:rPr>
        <w:t>р</w:t>
      </w:r>
      <w:r w:rsidRPr="007007B9">
        <w:rPr>
          <w:sz w:val="28"/>
          <w:szCs w:val="28"/>
          <w:highlight w:val="white"/>
        </w:rPr>
        <w:t xml:space="preserve">еспубліки </w:t>
      </w:r>
      <w:proofErr w:type="spellStart"/>
      <w:r>
        <w:rPr>
          <w:sz w:val="28"/>
          <w:szCs w:val="28"/>
          <w:highlight w:val="white"/>
        </w:rPr>
        <w:t>і</w:t>
      </w:r>
      <w:r w:rsidRPr="007007B9">
        <w:rPr>
          <w:sz w:val="28"/>
          <w:szCs w:val="28"/>
          <w:highlight w:val="white"/>
        </w:rPr>
        <w:t>ран</w:t>
      </w:r>
      <w:proofErr w:type="spellEnd"/>
      <w:r w:rsidRPr="007007B9">
        <w:rPr>
          <w:sz w:val="28"/>
          <w:szCs w:val="28"/>
          <w:highlight w:val="white"/>
        </w:rPr>
        <w:t xml:space="preserve">; не є юридичною особою, утвореною та зареєстрованою відповідно до законодавства України, кінцевим </w:t>
      </w:r>
      <w:proofErr w:type="spellStart"/>
      <w:r w:rsidRPr="007007B9">
        <w:rPr>
          <w:sz w:val="28"/>
          <w:szCs w:val="28"/>
          <w:highlight w:val="white"/>
        </w:rPr>
        <w:t>бенефіціарним</w:t>
      </w:r>
      <w:proofErr w:type="spellEnd"/>
      <w:r w:rsidRPr="007007B9">
        <w:rPr>
          <w:sz w:val="28"/>
          <w:szCs w:val="28"/>
          <w:highlight w:val="white"/>
        </w:rPr>
        <w:t xml:space="preserve"> власником, членом або учасником (акціонером), що має частку в статутному капіталі 10 і більше відсотків (далі - активи), якої є </w:t>
      </w:r>
      <w:r w:rsidRPr="0031751D">
        <w:rPr>
          <w:sz w:val="28"/>
          <w:szCs w:val="28"/>
          <w:highlight w:val="white"/>
        </w:rPr>
        <w:t>р</w:t>
      </w:r>
      <w:r w:rsidRPr="007007B9">
        <w:rPr>
          <w:sz w:val="28"/>
          <w:szCs w:val="28"/>
          <w:highlight w:val="white"/>
        </w:rPr>
        <w:t xml:space="preserve">осійська </w:t>
      </w:r>
      <w:r w:rsidRPr="0031751D">
        <w:rPr>
          <w:sz w:val="28"/>
          <w:szCs w:val="28"/>
          <w:highlight w:val="white"/>
        </w:rPr>
        <w:t>ф</w:t>
      </w:r>
      <w:r w:rsidRPr="007007B9">
        <w:rPr>
          <w:sz w:val="28"/>
          <w:szCs w:val="28"/>
          <w:highlight w:val="white"/>
        </w:rPr>
        <w:t>едерація/</w:t>
      </w:r>
      <w:r w:rsidRPr="0031751D">
        <w:rPr>
          <w:sz w:val="28"/>
          <w:szCs w:val="28"/>
          <w:highlight w:val="white"/>
        </w:rPr>
        <w:t>р</w:t>
      </w:r>
      <w:r w:rsidRPr="007007B9">
        <w:rPr>
          <w:sz w:val="28"/>
          <w:szCs w:val="28"/>
          <w:highlight w:val="white"/>
        </w:rPr>
        <w:t xml:space="preserve">еспубліка </w:t>
      </w:r>
      <w:proofErr w:type="spellStart"/>
      <w:r w:rsidRPr="0031751D">
        <w:rPr>
          <w:sz w:val="28"/>
          <w:szCs w:val="28"/>
          <w:highlight w:val="white"/>
        </w:rPr>
        <w:t>б</w:t>
      </w:r>
      <w:r w:rsidRPr="007007B9">
        <w:rPr>
          <w:sz w:val="28"/>
          <w:szCs w:val="28"/>
          <w:highlight w:val="white"/>
        </w:rPr>
        <w:t>ілорусь</w:t>
      </w:r>
      <w:proofErr w:type="spellEnd"/>
      <w:r w:rsidRPr="007007B9">
        <w:rPr>
          <w:sz w:val="28"/>
          <w:szCs w:val="28"/>
          <w:highlight w:val="white"/>
        </w:rPr>
        <w:t>/</w:t>
      </w:r>
      <w:r>
        <w:rPr>
          <w:sz w:val="28"/>
          <w:szCs w:val="28"/>
          <w:highlight w:val="white"/>
        </w:rPr>
        <w:t>і</w:t>
      </w:r>
      <w:r w:rsidRPr="007007B9">
        <w:rPr>
          <w:sz w:val="28"/>
          <w:szCs w:val="28"/>
          <w:highlight w:val="white"/>
        </w:rPr>
        <w:t xml:space="preserve">сламська </w:t>
      </w:r>
      <w:r>
        <w:rPr>
          <w:sz w:val="28"/>
          <w:szCs w:val="28"/>
          <w:highlight w:val="white"/>
        </w:rPr>
        <w:t>р</w:t>
      </w:r>
      <w:r w:rsidRPr="007007B9">
        <w:rPr>
          <w:sz w:val="28"/>
          <w:szCs w:val="28"/>
          <w:highlight w:val="white"/>
        </w:rPr>
        <w:t xml:space="preserve">еспубліка ран, громадянин </w:t>
      </w:r>
      <w:r w:rsidRPr="0031751D">
        <w:rPr>
          <w:sz w:val="28"/>
          <w:szCs w:val="28"/>
          <w:highlight w:val="white"/>
        </w:rPr>
        <w:t>р</w:t>
      </w:r>
      <w:r w:rsidRPr="007007B9">
        <w:rPr>
          <w:sz w:val="28"/>
          <w:szCs w:val="28"/>
          <w:highlight w:val="white"/>
        </w:rPr>
        <w:t xml:space="preserve">осійської </w:t>
      </w:r>
      <w:r w:rsidRPr="0031751D">
        <w:rPr>
          <w:sz w:val="28"/>
          <w:szCs w:val="28"/>
          <w:highlight w:val="white"/>
        </w:rPr>
        <w:t>ф</w:t>
      </w:r>
      <w:r w:rsidRPr="007007B9">
        <w:rPr>
          <w:sz w:val="28"/>
          <w:szCs w:val="28"/>
          <w:highlight w:val="white"/>
        </w:rPr>
        <w:t>едерації/</w:t>
      </w:r>
      <w:r w:rsidRPr="0031751D">
        <w:rPr>
          <w:sz w:val="28"/>
          <w:szCs w:val="28"/>
          <w:highlight w:val="white"/>
        </w:rPr>
        <w:t>р</w:t>
      </w:r>
      <w:r w:rsidRPr="007007B9">
        <w:rPr>
          <w:sz w:val="28"/>
          <w:szCs w:val="28"/>
          <w:highlight w:val="white"/>
        </w:rPr>
        <w:t xml:space="preserve">еспубліки </w:t>
      </w:r>
      <w:proofErr w:type="spellStart"/>
      <w:r w:rsidRPr="0031751D">
        <w:rPr>
          <w:sz w:val="28"/>
          <w:szCs w:val="28"/>
          <w:highlight w:val="white"/>
        </w:rPr>
        <w:t>б</w:t>
      </w:r>
      <w:r w:rsidRPr="007007B9">
        <w:rPr>
          <w:sz w:val="28"/>
          <w:szCs w:val="28"/>
          <w:highlight w:val="white"/>
        </w:rPr>
        <w:t>ілорусь</w:t>
      </w:r>
      <w:proofErr w:type="spellEnd"/>
      <w:r w:rsidRPr="007007B9">
        <w:rPr>
          <w:sz w:val="28"/>
          <w:szCs w:val="28"/>
          <w:highlight w:val="white"/>
        </w:rPr>
        <w:t>/</w:t>
      </w:r>
      <w:r w:rsidRPr="0031751D">
        <w:rPr>
          <w:sz w:val="28"/>
          <w:szCs w:val="28"/>
          <w:highlight w:val="white"/>
        </w:rPr>
        <w:t>і</w:t>
      </w:r>
      <w:r w:rsidRPr="007007B9">
        <w:rPr>
          <w:sz w:val="28"/>
          <w:szCs w:val="28"/>
          <w:highlight w:val="white"/>
        </w:rPr>
        <w:t xml:space="preserve">сламської </w:t>
      </w:r>
      <w:r>
        <w:rPr>
          <w:sz w:val="28"/>
          <w:szCs w:val="28"/>
          <w:highlight w:val="white"/>
        </w:rPr>
        <w:t>р</w:t>
      </w:r>
      <w:r w:rsidRPr="007007B9">
        <w:rPr>
          <w:sz w:val="28"/>
          <w:szCs w:val="28"/>
          <w:highlight w:val="white"/>
        </w:rPr>
        <w:t xml:space="preserve">еспубліки </w:t>
      </w:r>
      <w:proofErr w:type="spellStart"/>
      <w:r>
        <w:rPr>
          <w:sz w:val="28"/>
          <w:szCs w:val="28"/>
          <w:highlight w:val="white"/>
        </w:rPr>
        <w:t>і</w:t>
      </w:r>
      <w:r w:rsidRPr="007007B9">
        <w:rPr>
          <w:sz w:val="28"/>
          <w:szCs w:val="28"/>
          <w:highlight w:val="white"/>
        </w:rPr>
        <w:t>ран</w:t>
      </w:r>
      <w:proofErr w:type="spellEnd"/>
      <w:r w:rsidRPr="007007B9">
        <w:rPr>
          <w:sz w:val="28"/>
          <w:szCs w:val="28"/>
          <w:highlight w:val="white"/>
        </w:rPr>
        <w:t xml:space="preserve"> (крім того, що проживає на території України на законних підставах).</w:t>
      </w:r>
    </w:p>
    <w:p w:rsidR="00AC790A" w:rsidRPr="00806560" w:rsidRDefault="00AC790A" w:rsidP="007C68F0">
      <w:pPr>
        <w:widowControl w:val="0"/>
        <w:numPr>
          <w:ilvl w:val="1"/>
          <w:numId w:val="6"/>
        </w:numPr>
        <w:tabs>
          <w:tab w:val="left" w:pos="142"/>
          <w:tab w:val="left" w:pos="567"/>
          <w:tab w:val="left" w:pos="1276"/>
        </w:tabs>
        <w:suppressAutoHyphens/>
        <w:ind w:left="0" w:firstLine="567"/>
        <w:contextualSpacing/>
        <w:jc w:val="both"/>
        <w:rPr>
          <w:sz w:val="28"/>
          <w:szCs w:val="28"/>
        </w:rPr>
      </w:pPr>
      <w:bookmarkStart w:id="6" w:name="_Hlk177936061"/>
      <w:bookmarkEnd w:id="4"/>
      <w:r w:rsidRPr="00806560">
        <w:rPr>
          <w:sz w:val="28"/>
          <w:szCs w:val="28"/>
        </w:rPr>
        <w:t>Учасник конкурсу на підтвердження своєї відповідності та кваліфікації подає наступні документи:</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Заява на участь у Конкурсі за формою, визначеною в Додатку 2 до Порядку.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Конкурсна пропозиція учасника за формою, визначеною в </w:t>
      </w:r>
      <w:r w:rsidRPr="00806560">
        <w:rPr>
          <w:sz w:val="28"/>
          <w:szCs w:val="28"/>
        </w:rPr>
        <w:br/>
        <w:t>Додатку 3 до Порядку.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Гарантійний лист щодо зобов’язання Оператора забезпечити фінансування усіх витрат, пов’язаних із встановленням необхідної кількості обладнання (Додаток 5 до Порядку) та його належної якості, систем АСООП </w:t>
      </w:r>
      <w:r>
        <w:rPr>
          <w:sz w:val="28"/>
          <w:szCs w:val="28"/>
        </w:rPr>
        <w:t xml:space="preserve"> на автобусних маршрутах Бучанської міської</w:t>
      </w:r>
      <w:r w:rsidRPr="00806560">
        <w:rPr>
          <w:sz w:val="28"/>
          <w:szCs w:val="28"/>
        </w:rPr>
        <w:t xml:space="preserve"> територіальної громади, згідно із вимогами, що зазначені в Додатку 1 до Порядку, та в термін не більше </w:t>
      </w:r>
      <w:r>
        <w:rPr>
          <w:sz w:val="28"/>
          <w:szCs w:val="28"/>
        </w:rPr>
        <w:t>3</w:t>
      </w:r>
      <w:r w:rsidRPr="00806560">
        <w:rPr>
          <w:sz w:val="28"/>
          <w:szCs w:val="28"/>
        </w:rPr>
        <w:t xml:space="preserve"> (</w:t>
      </w:r>
      <w:r>
        <w:rPr>
          <w:sz w:val="28"/>
          <w:szCs w:val="28"/>
        </w:rPr>
        <w:t>трьох</w:t>
      </w:r>
      <w:r w:rsidRPr="00806560">
        <w:rPr>
          <w:sz w:val="28"/>
          <w:szCs w:val="28"/>
        </w:rPr>
        <w:t>) місяців з моменту підписання договору.</w:t>
      </w:r>
    </w:p>
    <w:p w:rsidR="00AC790A"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Довідка в довільній формі про наявність в учасника обладнання, матеріально-технічної бази та технологій.</w:t>
      </w:r>
    </w:p>
    <w:p w:rsidR="00AC790A" w:rsidRPr="00B71A69"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Довідка в довільній формі про </w:t>
      </w:r>
      <w:r>
        <w:rPr>
          <w:sz w:val="28"/>
          <w:szCs w:val="28"/>
        </w:rPr>
        <w:t>можливість демонстрації комплексного рішення по АСООП.</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Наявність</w:t>
      </w:r>
      <w:r>
        <w:rPr>
          <w:sz w:val="28"/>
          <w:szCs w:val="28"/>
        </w:rPr>
        <w:t xml:space="preserve"> діючого </w:t>
      </w:r>
      <w:r w:rsidRPr="005A1B0A">
        <w:rPr>
          <w:color w:val="000000" w:themeColor="text1"/>
          <w:sz w:val="28"/>
          <w:szCs w:val="28"/>
        </w:rPr>
        <w:t>атестату відповідності КСЗІ з експертним висновком до нього</w:t>
      </w:r>
      <w:r w:rsidRPr="00806560">
        <w:rPr>
          <w:sz w:val="28"/>
          <w:szCs w:val="28"/>
        </w:rPr>
        <w:t xml:space="preserve">. </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Копія Статуту (за наявності).</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Копія Витягу (виписки) з Єдиного Державного реєстру юридичних та фізичних осіб-підприємців та громадських формувань, та/або документ що підтверджує відповідну реєстрацію нерезидента в податкових органах України і якому надано право здійснювати господарську діяльність на території України.</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Копія Витягу з реєстру платників ПДВ або копія Витягу з реєстру платників єдиного податку.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 xml:space="preserve">Довідка, що підтверджує відсутність заборгованості зі сплати податків і зборів (обов’язкових платежів) (для юридичної особи – резидента, </w:t>
      </w:r>
      <w:r w:rsidRPr="00806560">
        <w:rPr>
          <w:sz w:val="28"/>
          <w:szCs w:val="28"/>
        </w:rPr>
        <w:lastRenderedPageBreak/>
        <w:t>нерезидента) видана органами державної податкової служби, сформована не раніше, ніж за 10 днів до дня проведення Конкурсу.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Повна інформаційна довідка з Єдиного реєстру підприємств, щодо яких порушено провадження у справі про банкрутство, сформована не раніше, ніж за 10 днів до дня проведення конкурсу.</w:t>
      </w:r>
    </w:p>
    <w:p w:rsidR="00AC790A" w:rsidRPr="00806560" w:rsidRDefault="00AC790A" w:rsidP="007C68F0">
      <w:pPr>
        <w:widowControl w:val="0"/>
        <w:numPr>
          <w:ilvl w:val="2"/>
          <w:numId w:val="6"/>
        </w:numPr>
        <w:tabs>
          <w:tab w:val="left" w:pos="142"/>
          <w:tab w:val="left" w:pos="567"/>
        </w:tabs>
        <w:suppressAutoHyphens/>
        <w:ind w:left="0" w:firstLine="567"/>
        <w:contextualSpacing/>
        <w:jc w:val="both"/>
        <w:rPr>
          <w:sz w:val="28"/>
          <w:szCs w:val="28"/>
        </w:rPr>
      </w:pPr>
      <w:r w:rsidRPr="00806560">
        <w:rPr>
          <w:sz w:val="28"/>
          <w:szCs w:val="28"/>
        </w:rPr>
        <w:t>Підтвердження повноважень представника суб’єкта господарювання (наказ про призначення або копія витягу із протоколу Зборів засновників</w:t>
      </w:r>
      <w:r>
        <w:rPr>
          <w:sz w:val="28"/>
          <w:szCs w:val="28"/>
        </w:rPr>
        <w:t xml:space="preserve"> або рішення Єдиного учасника</w:t>
      </w:r>
      <w:r w:rsidRPr="00806560">
        <w:rPr>
          <w:sz w:val="28"/>
          <w:szCs w:val="28"/>
        </w:rPr>
        <w:t>).</w:t>
      </w:r>
    </w:p>
    <w:p w:rsidR="00AC790A" w:rsidRPr="00F83FB5" w:rsidRDefault="00AC790A" w:rsidP="007C68F0">
      <w:pPr>
        <w:numPr>
          <w:ilvl w:val="1"/>
          <w:numId w:val="6"/>
        </w:numPr>
        <w:tabs>
          <w:tab w:val="left" w:pos="142"/>
          <w:tab w:val="left" w:pos="1276"/>
        </w:tabs>
        <w:suppressAutoHyphens/>
        <w:ind w:left="0" w:firstLine="567"/>
        <w:jc w:val="both"/>
        <w:rPr>
          <w:sz w:val="28"/>
          <w:szCs w:val="28"/>
        </w:rPr>
      </w:pPr>
      <w:r w:rsidRPr="00F83FB5">
        <w:rPr>
          <w:sz w:val="28"/>
          <w:szCs w:val="28"/>
        </w:rPr>
        <w:t>Учасник конкурсу на підтвердження своєї відповідності та кваліфікації має надати довідку в довільній формі про можливість продемонструвати  і в подальшому продемонструвати (в ході проведення Конкурсу) відповідність запропонованого Рішення для забезпечення АСООП і відповідність всім вимогам для забезпечення взаємодії ІКС та обладнання для оплати проїзду. Неможливість демонстрації прирівнюється до відсутності технічної можливості або відповідної функції.</w:t>
      </w:r>
    </w:p>
    <w:bookmarkEnd w:id="6"/>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Конкурсні пропозиції суб’єктів господарювання, які виявили бажання взяти участь у Конкурсі, повинні відповідати умовам цього Порядку та Конкурсної документації.</w:t>
      </w:r>
    </w:p>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Всі документи, що подаються у складі конкурсної пропозиції, повинні бути підписані керівником Учасника Конкурсу або уповноваженою особою та завірені печаткою (за наявності), прошиті та пронумеровані. У складі конкурсної пропозиції має бути наданий реєстр документів, що подаються на Конкурс.</w:t>
      </w:r>
    </w:p>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Конверти з конкурсними пропозиціями, що надійшли після закінчення строку їх надання, не розкриваються і повертаються Учасникам конкурсу без реєстрації.</w:t>
      </w:r>
    </w:p>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Учасник Конкурсу має право подати лише одну конкурсну пропозицію.</w:t>
      </w:r>
    </w:p>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Конкурсні пропозиції реєструються секретарем Конкурсної комісії в журналі обліку. Конверти з конкурсними пропозиціями відкриваються під час проведення Конкурсу та у присутності всіх учасників та оголошуються пропозиції, що зазначені Учасником Конкурсу в Конкурсній пропозиції Учасника конкурсу, згідно із додатком 3 до Порядку.</w:t>
      </w:r>
    </w:p>
    <w:p w:rsidR="00AC790A" w:rsidRPr="00806560" w:rsidRDefault="00AC790A" w:rsidP="007C68F0">
      <w:pPr>
        <w:numPr>
          <w:ilvl w:val="1"/>
          <w:numId w:val="6"/>
        </w:numPr>
        <w:tabs>
          <w:tab w:val="left" w:pos="142"/>
          <w:tab w:val="left" w:pos="1276"/>
        </w:tabs>
        <w:suppressAutoHyphens/>
        <w:ind w:left="0" w:firstLine="567"/>
        <w:jc w:val="both"/>
        <w:rPr>
          <w:sz w:val="28"/>
          <w:szCs w:val="28"/>
        </w:rPr>
      </w:pPr>
      <w:r w:rsidRPr="00806560">
        <w:rPr>
          <w:sz w:val="28"/>
          <w:szCs w:val="28"/>
        </w:rPr>
        <w:t>Учасник Конкурсу має право відкликати власну конкурсну пропозицію до проведення Конкурсу або під час засідання Конкурсної комісії.</w:t>
      </w:r>
    </w:p>
    <w:p w:rsidR="00AC790A" w:rsidRPr="00B71A69" w:rsidRDefault="00AC790A" w:rsidP="007C68F0">
      <w:pPr>
        <w:numPr>
          <w:ilvl w:val="1"/>
          <w:numId w:val="6"/>
        </w:numPr>
        <w:tabs>
          <w:tab w:val="left" w:pos="142"/>
          <w:tab w:val="left" w:pos="1276"/>
        </w:tabs>
        <w:suppressAutoHyphens/>
        <w:ind w:left="0" w:firstLine="567"/>
        <w:jc w:val="both"/>
        <w:rPr>
          <w:sz w:val="28"/>
          <w:szCs w:val="28"/>
        </w:rPr>
      </w:pPr>
      <w:r w:rsidRPr="00F83FB5">
        <w:rPr>
          <w:sz w:val="28"/>
          <w:szCs w:val="28"/>
        </w:rPr>
        <w:t>В разі відсутності документів наведених в п. 6.3. вимогам зазначеним в Додат</w:t>
      </w:r>
      <w:r w:rsidRPr="00B71A69">
        <w:rPr>
          <w:sz w:val="28"/>
          <w:szCs w:val="28"/>
        </w:rPr>
        <w:t>ку 1, Конкурсна пропозиція Учасника має бути відхилена.</w:t>
      </w:r>
    </w:p>
    <w:p w:rsidR="00AC790A" w:rsidRPr="00B80C4F" w:rsidRDefault="00AC790A" w:rsidP="007C68F0">
      <w:pPr>
        <w:pStyle w:val="23"/>
        <w:numPr>
          <w:ilvl w:val="0"/>
          <w:numId w:val="12"/>
        </w:numPr>
        <w:tabs>
          <w:tab w:val="left" w:pos="142"/>
          <w:tab w:val="left" w:pos="993"/>
        </w:tabs>
        <w:spacing w:after="0" w:line="240" w:lineRule="auto"/>
        <w:ind w:left="0" w:firstLine="567"/>
        <w:jc w:val="center"/>
        <w:rPr>
          <w:rFonts w:ascii="Times New Roman" w:hAnsi="Times New Roman"/>
          <w:b/>
          <w:color w:val="auto"/>
          <w:sz w:val="28"/>
          <w:szCs w:val="28"/>
          <w:lang w:val="uk-UA"/>
        </w:rPr>
      </w:pPr>
      <w:r w:rsidRPr="00B80C4F">
        <w:rPr>
          <w:rFonts w:ascii="Times New Roman" w:hAnsi="Times New Roman"/>
          <w:b/>
          <w:color w:val="auto"/>
          <w:sz w:val="28"/>
          <w:szCs w:val="28"/>
          <w:lang w:val="uk-UA"/>
        </w:rPr>
        <w:t>Проведення Конкурсу</w:t>
      </w:r>
    </w:p>
    <w:p w:rsidR="00AC790A" w:rsidRPr="00B80C4F" w:rsidRDefault="00AC790A" w:rsidP="00AC790A">
      <w:pPr>
        <w:pStyle w:val="23"/>
        <w:tabs>
          <w:tab w:val="left" w:pos="142"/>
        </w:tabs>
        <w:spacing w:after="0" w:line="240" w:lineRule="auto"/>
        <w:ind w:left="709"/>
        <w:rPr>
          <w:rFonts w:ascii="Times New Roman" w:hAnsi="Times New Roman"/>
          <w:color w:val="auto"/>
          <w:sz w:val="28"/>
          <w:szCs w:val="28"/>
          <w:lang w:val="uk-UA"/>
        </w:rPr>
      </w:pPr>
    </w:p>
    <w:p w:rsidR="00AC790A" w:rsidRPr="00806560" w:rsidRDefault="00AC790A" w:rsidP="007C68F0">
      <w:pPr>
        <w:pStyle w:val="23"/>
        <w:numPr>
          <w:ilvl w:val="1"/>
          <w:numId w:val="13"/>
        </w:numPr>
        <w:tabs>
          <w:tab w:val="left" w:pos="0"/>
          <w:tab w:val="left" w:pos="142"/>
          <w:tab w:val="left" w:pos="1134"/>
        </w:tabs>
        <w:spacing w:after="0" w:line="240" w:lineRule="auto"/>
        <w:ind w:left="0" w:firstLine="709"/>
        <w:jc w:val="both"/>
        <w:rPr>
          <w:rFonts w:ascii="Times New Roman" w:hAnsi="Times New Roman"/>
          <w:color w:val="auto"/>
          <w:sz w:val="28"/>
          <w:szCs w:val="28"/>
          <w:lang w:val="uk-UA"/>
        </w:rPr>
      </w:pPr>
      <w:r w:rsidRPr="00B80C4F">
        <w:rPr>
          <w:rFonts w:ascii="Times New Roman" w:hAnsi="Times New Roman"/>
          <w:color w:val="auto"/>
          <w:sz w:val="28"/>
          <w:szCs w:val="28"/>
          <w:lang w:val="uk-UA"/>
        </w:rPr>
        <w:t xml:space="preserve"> Організатор Конкурсу, проводить перше засідання Конкурсної комісії. Під час засідання має бути визначена дата початку Конкурсної процедури, та забезпечено процедуру щодо його оголошення, а також вирішуються інші організаційні</w:t>
      </w:r>
      <w:r w:rsidRPr="00806560">
        <w:rPr>
          <w:rFonts w:ascii="Times New Roman" w:hAnsi="Times New Roman"/>
          <w:color w:val="auto"/>
          <w:sz w:val="28"/>
          <w:szCs w:val="28"/>
          <w:lang w:val="uk-UA"/>
        </w:rPr>
        <w:t xml:space="preserve"> питання щодо проведення Конкурсу та роботи Комісії.</w:t>
      </w:r>
    </w:p>
    <w:p w:rsidR="00AC790A" w:rsidRPr="00806560" w:rsidRDefault="00AC790A" w:rsidP="007C68F0">
      <w:pPr>
        <w:pStyle w:val="23"/>
        <w:numPr>
          <w:ilvl w:val="1"/>
          <w:numId w:val="13"/>
        </w:numPr>
        <w:tabs>
          <w:tab w:val="left" w:pos="0"/>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Засідання Конкурсної комісії вважається правомочним, якщо в його роботі бере участь не менше 2/3 загальної кількості її членів. Рішення Конкурсної комісії приймаються простою більшістю голосів 51% (п’ятдесят </w:t>
      </w:r>
      <w:r w:rsidRPr="00806560">
        <w:rPr>
          <w:rFonts w:ascii="Times New Roman" w:hAnsi="Times New Roman"/>
          <w:color w:val="auto"/>
          <w:sz w:val="28"/>
          <w:szCs w:val="28"/>
          <w:lang w:val="uk-UA"/>
        </w:rPr>
        <w:lastRenderedPageBreak/>
        <w:t>один) відсоток від загальної кількості її членів. У разі рівного розподілу голосів вирішальним є голос голови конкурсної комісії.</w:t>
      </w:r>
    </w:p>
    <w:p w:rsidR="00AC790A" w:rsidRPr="00806560" w:rsidRDefault="00AC790A" w:rsidP="007C68F0">
      <w:pPr>
        <w:pStyle w:val="23"/>
        <w:numPr>
          <w:ilvl w:val="1"/>
          <w:numId w:val="13"/>
        </w:numPr>
        <w:tabs>
          <w:tab w:val="left" w:pos="0"/>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Під час розгляду конкурсних пропозицій Конкурсна комісія, у разі потреби, може залучати без права голосу в ролі експертів чи консультантів працівників інших структурних підрозділів, наукових закладів та інших установ.</w:t>
      </w:r>
    </w:p>
    <w:p w:rsidR="00AC790A" w:rsidRPr="00806560" w:rsidRDefault="00AC790A" w:rsidP="007C68F0">
      <w:pPr>
        <w:pStyle w:val="23"/>
        <w:numPr>
          <w:ilvl w:val="1"/>
          <w:numId w:val="13"/>
        </w:numPr>
        <w:tabs>
          <w:tab w:val="left" w:pos="0"/>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Комісія приймає рішення про відмову заявнику в участі у Конкурсі та відхиляє його пропозицію у разі, якщо:</w:t>
      </w:r>
    </w:p>
    <w:p w:rsidR="00AC790A" w:rsidRPr="00806560" w:rsidRDefault="00AC790A" w:rsidP="007C68F0">
      <w:pPr>
        <w:pStyle w:val="23"/>
        <w:numPr>
          <w:ilvl w:val="0"/>
          <w:numId w:val="10"/>
        </w:numPr>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заявник не може бути учасником Конкурсу згідно вимог п. 6.2. Порядку;</w:t>
      </w:r>
    </w:p>
    <w:p w:rsidR="00AC790A" w:rsidRPr="00806560" w:rsidRDefault="00AC790A" w:rsidP="007C68F0">
      <w:pPr>
        <w:pStyle w:val="23"/>
        <w:numPr>
          <w:ilvl w:val="0"/>
          <w:numId w:val="10"/>
        </w:numPr>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заявник не відповідає кваліфікаційним критеріям вказаним в п. 6.3. та 6.4. даного Порядку;</w:t>
      </w:r>
    </w:p>
    <w:p w:rsidR="00AC790A" w:rsidRPr="00806560" w:rsidRDefault="00AC790A" w:rsidP="007C68F0">
      <w:pPr>
        <w:pStyle w:val="23"/>
        <w:numPr>
          <w:ilvl w:val="0"/>
          <w:numId w:val="10"/>
        </w:numPr>
        <w:tabs>
          <w:tab w:val="left" w:pos="142"/>
          <w:tab w:val="left" w:pos="1134"/>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не надані документи, що підтверджують його відповідність кваліфікаційним критеріям або надані документи оформлені неналежним чином, чи містять неправдиву інформацію.</w:t>
      </w:r>
    </w:p>
    <w:p w:rsidR="00AC790A" w:rsidRPr="00806560" w:rsidRDefault="00AC790A" w:rsidP="007C68F0">
      <w:pPr>
        <w:pStyle w:val="23"/>
        <w:numPr>
          <w:ilvl w:val="1"/>
          <w:numId w:val="1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Конкурсні пропозиції, які не були відхилені з підстав не підтвердження своєї відповідності та кваліфікації, передбачених пунктом 6.3. та 6.4. цього Порядку, оцінюються Конкурсною комісією за методикою, визначеною у Додатку 4 до Порядку.</w:t>
      </w:r>
    </w:p>
    <w:p w:rsidR="00AC790A" w:rsidRPr="00806560" w:rsidRDefault="00AC790A" w:rsidP="007C68F0">
      <w:pPr>
        <w:pStyle w:val="23"/>
        <w:numPr>
          <w:ilvl w:val="1"/>
          <w:numId w:val="1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У разі відсутності претендентів, Конкурсна комісія має право прийняти рішення про визнання Конкурсу таким, що не відбувся та повторно оголосити про проведення нового Конкурсу.</w:t>
      </w:r>
    </w:p>
    <w:p w:rsidR="00AC790A" w:rsidRPr="00806560" w:rsidRDefault="00AC790A" w:rsidP="007C68F0">
      <w:pPr>
        <w:pStyle w:val="23"/>
        <w:numPr>
          <w:ilvl w:val="1"/>
          <w:numId w:val="15"/>
        </w:numPr>
        <w:tabs>
          <w:tab w:val="left" w:pos="142"/>
          <w:tab w:val="left" w:pos="1134"/>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Рішення Конкурсної комісії у 5 (п’ятиденний) строк оформляється протоколом, який підписується головою або заступником голови і секретарем Конкурсної комісії.</w:t>
      </w:r>
    </w:p>
    <w:p w:rsidR="00AC790A" w:rsidRPr="00061D08" w:rsidRDefault="00AC790A" w:rsidP="007C68F0">
      <w:pPr>
        <w:pStyle w:val="23"/>
        <w:numPr>
          <w:ilvl w:val="0"/>
          <w:numId w:val="4"/>
        </w:numPr>
        <w:tabs>
          <w:tab w:val="left" w:pos="142"/>
          <w:tab w:val="left" w:pos="993"/>
        </w:tabs>
        <w:spacing w:after="0" w:line="240" w:lineRule="auto"/>
        <w:ind w:left="0" w:firstLine="709"/>
        <w:jc w:val="center"/>
        <w:rPr>
          <w:rFonts w:ascii="Times New Roman" w:hAnsi="Times New Roman"/>
          <w:b/>
          <w:color w:val="auto"/>
          <w:sz w:val="28"/>
          <w:szCs w:val="28"/>
          <w:lang w:val="uk-UA"/>
        </w:rPr>
      </w:pPr>
      <w:r w:rsidRPr="00061D08">
        <w:rPr>
          <w:rFonts w:ascii="Times New Roman" w:hAnsi="Times New Roman"/>
          <w:b/>
          <w:color w:val="auto"/>
          <w:sz w:val="28"/>
          <w:szCs w:val="28"/>
          <w:lang w:val="uk-UA"/>
        </w:rPr>
        <w:t>Оголошення переможця Конкурсу</w:t>
      </w:r>
    </w:p>
    <w:p w:rsidR="00AC790A" w:rsidRPr="00806560" w:rsidRDefault="00AC790A" w:rsidP="00AC790A">
      <w:pPr>
        <w:pStyle w:val="23"/>
        <w:tabs>
          <w:tab w:val="left" w:pos="142"/>
          <w:tab w:val="left" w:pos="1276"/>
        </w:tabs>
        <w:spacing w:after="0" w:line="240" w:lineRule="auto"/>
        <w:ind w:left="0"/>
        <w:jc w:val="both"/>
        <w:rPr>
          <w:rFonts w:ascii="Times New Roman" w:hAnsi="Times New Roman"/>
          <w:color w:val="auto"/>
          <w:sz w:val="28"/>
          <w:szCs w:val="28"/>
          <w:lang w:val="uk-UA"/>
        </w:rPr>
      </w:pPr>
    </w:p>
    <w:p w:rsidR="00AC790A" w:rsidRPr="00806560" w:rsidRDefault="00AC790A" w:rsidP="007C68F0">
      <w:pPr>
        <w:pStyle w:val="23"/>
        <w:numPr>
          <w:ilvl w:val="1"/>
          <w:numId w:val="4"/>
        </w:numPr>
        <w:tabs>
          <w:tab w:val="left" w:pos="142"/>
          <w:tab w:val="left"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Переможцем Конкурсу визнається Учасник, який відповідає кваліфікаційним вимогам, пунктів 6.3 та 6.4. цього Порядку, може забезпечити надання послуг відповідної якості; готовий встановити необхідну кількість обладнання (Додаток 5 до Порядку) та його належну якість, забезпечити повне обслуговування та вдосконалення системи АСООП </w:t>
      </w:r>
      <w:r>
        <w:rPr>
          <w:rFonts w:ascii="Times New Roman" w:hAnsi="Times New Roman"/>
          <w:color w:val="auto"/>
          <w:sz w:val="28"/>
          <w:szCs w:val="28"/>
          <w:lang w:val="uk-UA"/>
        </w:rPr>
        <w:t>на автобусних маршрутах загального кори</w:t>
      </w:r>
      <w:r w:rsidR="006D1B62">
        <w:rPr>
          <w:rFonts w:ascii="Times New Roman" w:hAnsi="Times New Roman"/>
          <w:color w:val="auto"/>
          <w:sz w:val="28"/>
          <w:szCs w:val="28"/>
          <w:lang w:val="uk-UA"/>
        </w:rPr>
        <w:t>с</w:t>
      </w:r>
      <w:r>
        <w:rPr>
          <w:rFonts w:ascii="Times New Roman" w:hAnsi="Times New Roman"/>
          <w:color w:val="auto"/>
          <w:sz w:val="28"/>
          <w:szCs w:val="28"/>
          <w:lang w:val="uk-UA"/>
        </w:rPr>
        <w:t>т</w:t>
      </w:r>
      <w:r w:rsidR="006D1B62">
        <w:rPr>
          <w:rFonts w:ascii="Times New Roman" w:hAnsi="Times New Roman"/>
          <w:color w:val="auto"/>
          <w:sz w:val="28"/>
          <w:szCs w:val="28"/>
          <w:lang w:val="uk-UA"/>
        </w:rPr>
        <w:t>у</w:t>
      </w:r>
      <w:r>
        <w:rPr>
          <w:rFonts w:ascii="Times New Roman" w:hAnsi="Times New Roman"/>
          <w:color w:val="auto"/>
          <w:sz w:val="28"/>
          <w:szCs w:val="28"/>
          <w:lang w:val="uk-UA"/>
        </w:rPr>
        <w:t>вання</w:t>
      </w:r>
      <w:r w:rsidRPr="00806560">
        <w:rPr>
          <w:rFonts w:ascii="Times New Roman" w:hAnsi="Times New Roman"/>
          <w:color w:val="auto"/>
          <w:sz w:val="28"/>
          <w:szCs w:val="28"/>
          <w:lang w:val="uk-UA"/>
        </w:rPr>
        <w:t xml:space="preserve"> </w:t>
      </w:r>
      <w:r>
        <w:rPr>
          <w:rFonts w:ascii="Times New Roman" w:hAnsi="Times New Roman"/>
          <w:color w:val="auto"/>
          <w:sz w:val="28"/>
          <w:szCs w:val="28"/>
          <w:lang w:val="uk-UA"/>
        </w:rPr>
        <w:t>Бучанської міської</w:t>
      </w:r>
      <w:r w:rsidRPr="00806560">
        <w:rPr>
          <w:rFonts w:ascii="Times New Roman" w:hAnsi="Times New Roman"/>
          <w:color w:val="auto"/>
          <w:sz w:val="28"/>
          <w:szCs w:val="28"/>
          <w:lang w:val="uk-UA"/>
        </w:rPr>
        <w:t xml:space="preserve"> територіальної громади, згідно із вимогами, що зазначені в Додатку 1 до Порядку, та в термін не більше </w:t>
      </w:r>
      <w:r>
        <w:rPr>
          <w:rFonts w:ascii="Times New Roman" w:hAnsi="Times New Roman"/>
          <w:color w:val="auto"/>
          <w:sz w:val="28"/>
          <w:szCs w:val="28"/>
          <w:lang w:val="uk-UA"/>
        </w:rPr>
        <w:t>3</w:t>
      </w:r>
      <w:r w:rsidRPr="00806560">
        <w:rPr>
          <w:rFonts w:ascii="Times New Roman" w:hAnsi="Times New Roman"/>
          <w:color w:val="auto"/>
          <w:sz w:val="28"/>
          <w:szCs w:val="28"/>
          <w:lang w:val="uk-UA"/>
        </w:rPr>
        <w:t xml:space="preserve"> (</w:t>
      </w:r>
      <w:r>
        <w:rPr>
          <w:rFonts w:ascii="Times New Roman" w:hAnsi="Times New Roman"/>
          <w:color w:val="auto"/>
          <w:sz w:val="28"/>
          <w:szCs w:val="28"/>
          <w:lang w:val="uk-UA"/>
        </w:rPr>
        <w:t>трьох</w:t>
      </w:r>
      <w:r w:rsidRPr="00806560">
        <w:rPr>
          <w:rFonts w:ascii="Times New Roman" w:hAnsi="Times New Roman"/>
          <w:color w:val="auto"/>
          <w:sz w:val="28"/>
          <w:szCs w:val="28"/>
          <w:lang w:val="uk-UA"/>
        </w:rPr>
        <w:t>) місяців з моменту підписання договору, та конкурсна пропозиція якого визнана найкращою за результатами оцінювання згідно із методикою, визначеною Додатком 4 до Порядку.</w:t>
      </w:r>
    </w:p>
    <w:p w:rsidR="00AC790A" w:rsidRPr="00806560" w:rsidRDefault="00AC790A" w:rsidP="007C68F0">
      <w:pPr>
        <w:pStyle w:val="23"/>
        <w:numPr>
          <w:ilvl w:val="1"/>
          <w:numId w:val="4"/>
        </w:numPr>
        <w:tabs>
          <w:tab w:val="left" w:pos="142"/>
          <w:tab w:val="left"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Якщо в Конкурсі взяв участь тільки один Учасник, його може бути визнано Переможцем за умови, що він відповідає кваліфікаційним вимогам Порядку та його конкурсна пропозиція відповідає вимогам даного Порядку.</w:t>
      </w:r>
    </w:p>
    <w:p w:rsidR="00AC790A" w:rsidRPr="00806560" w:rsidRDefault="00AC790A" w:rsidP="007C68F0">
      <w:pPr>
        <w:pStyle w:val="23"/>
        <w:numPr>
          <w:ilvl w:val="1"/>
          <w:numId w:val="4"/>
        </w:numPr>
        <w:tabs>
          <w:tab w:val="left" w:pos="142"/>
          <w:tab w:val="left"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Переможець Конкурсу оголошується на відкритому засіданні Конкурсної комісії, на яке запрошуються всі його учасники або уповноважені ним особи.</w:t>
      </w:r>
    </w:p>
    <w:p w:rsidR="00AC790A" w:rsidRPr="00806560" w:rsidRDefault="00AC790A" w:rsidP="007C68F0">
      <w:pPr>
        <w:pStyle w:val="23"/>
        <w:numPr>
          <w:ilvl w:val="1"/>
          <w:numId w:val="4"/>
        </w:numPr>
        <w:tabs>
          <w:tab w:val="left" w:pos="142"/>
          <w:tab w:val="left" w:pos="1276"/>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За результатами Конкурсу укладаються наступні види договорів:</w:t>
      </w:r>
    </w:p>
    <w:p w:rsidR="00AC790A" w:rsidRPr="00002807" w:rsidRDefault="00AC790A" w:rsidP="007C68F0">
      <w:pPr>
        <w:pStyle w:val="23"/>
        <w:numPr>
          <w:ilvl w:val="2"/>
          <w:numId w:val="4"/>
        </w:numPr>
        <w:tabs>
          <w:tab w:val="left" w:pos="142"/>
          <w:tab w:val="left" w:pos="567"/>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Двосторонній – між Замовником та Оператором терміном до </w:t>
      </w:r>
      <w:r>
        <w:rPr>
          <w:rFonts w:ascii="Times New Roman" w:hAnsi="Times New Roman"/>
          <w:color w:val="auto"/>
          <w:sz w:val="28"/>
          <w:szCs w:val="28"/>
          <w:lang w:val="uk-UA"/>
        </w:rPr>
        <w:t>5</w:t>
      </w:r>
      <w:r w:rsidRPr="00806560">
        <w:rPr>
          <w:rFonts w:ascii="Times New Roman" w:hAnsi="Times New Roman"/>
          <w:color w:val="auto"/>
          <w:sz w:val="28"/>
          <w:szCs w:val="28"/>
          <w:lang w:val="uk-UA"/>
        </w:rPr>
        <w:t xml:space="preserve"> років.</w:t>
      </w:r>
    </w:p>
    <w:p w:rsidR="00AC790A" w:rsidRPr="00002807" w:rsidRDefault="00AC790A" w:rsidP="007C68F0">
      <w:pPr>
        <w:pStyle w:val="23"/>
        <w:numPr>
          <w:ilvl w:val="2"/>
          <w:numId w:val="4"/>
        </w:numPr>
        <w:shd w:val="clear" w:color="auto" w:fill="FFFFFF"/>
        <w:tabs>
          <w:tab w:val="left" w:pos="142"/>
          <w:tab w:val="left" w:pos="567"/>
        </w:tabs>
        <w:spacing w:after="0" w:line="240" w:lineRule="auto"/>
        <w:ind w:left="0" w:firstLine="567"/>
        <w:jc w:val="both"/>
        <w:rPr>
          <w:rFonts w:ascii="Times New Roman" w:hAnsi="Times New Roman"/>
          <w:color w:val="auto"/>
          <w:sz w:val="28"/>
          <w:szCs w:val="28"/>
          <w:lang w:val="uk-UA"/>
        </w:rPr>
      </w:pPr>
      <w:r w:rsidRPr="00002807">
        <w:rPr>
          <w:rFonts w:ascii="Times New Roman" w:hAnsi="Times New Roman"/>
          <w:color w:val="auto"/>
          <w:sz w:val="28"/>
          <w:szCs w:val="28"/>
          <w:lang w:val="uk-UA"/>
        </w:rPr>
        <w:t xml:space="preserve">Тристоронній Організатором пасажирських перевезень, Оператором та Перевізником на термін дії </w:t>
      </w:r>
      <w:r w:rsidRPr="00002807">
        <w:rPr>
          <w:rFonts w:ascii="Times New Roman" w:hAnsi="Times New Roman"/>
          <w:bCs/>
          <w:color w:val="auto"/>
          <w:sz w:val="28"/>
          <w:szCs w:val="28"/>
          <w:lang w:val="uk-UA"/>
        </w:rPr>
        <w:t>у Перевізника</w:t>
      </w:r>
      <w:r w:rsidRPr="00002807">
        <w:rPr>
          <w:rFonts w:ascii="Times New Roman" w:hAnsi="Times New Roman"/>
          <w:color w:val="auto"/>
          <w:sz w:val="28"/>
          <w:szCs w:val="28"/>
          <w:lang w:val="uk-UA"/>
        </w:rPr>
        <w:t xml:space="preserve"> діючого </w:t>
      </w:r>
      <w:r w:rsidRPr="00002807">
        <w:rPr>
          <w:rFonts w:ascii="Times New Roman" w:eastAsia="Calibri" w:hAnsi="Times New Roman"/>
          <w:bCs/>
          <w:color w:val="auto"/>
          <w:sz w:val="28"/>
          <w:szCs w:val="28"/>
          <w:lang w:val="uk-UA"/>
        </w:rPr>
        <w:t xml:space="preserve">договору на перевезення </w:t>
      </w:r>
      <w:r w:rsidRPr="00002807">
        <w:rPr>
          <w:rFonts w:ascii="Times New Roman" w:eastAsia="Calibri" w:hAnsi="Times New Roman"/>
          <w:bCs/>
          <w:color w:val="auto"/>
          <w:sz w:val="28"/>
          <w:szCs w:val="28"/>
          <w:lang w:val="uk-UA"/>
        </w:rPr>
        <w:lastRenderedPageBreak/>
        <w:t xml:space="preserve">пасажирів </w:t>
      </w:r>
      <w:r w:rsidRPr="00002807">
        <w:rPr>
          <w:rFonts w:ascii="Times New Roman" w:hAnsi="Times New Roman"/>
          <w:color w:val="auto"/>
          <w:sz w:val="28"/>
          <w:szCs w:val="28"/>
          <w:lang w:val="uk-UA"/>
        </w:rPr>
        <w:t xml:space="preserve">на території </w:t>
      </w:r>
      <w:r>
        <w:rPr>
          <w:rFonts w:ascii="Times New Roman" w:hAnsi="Times New Roman"/>
          <w:color w:val="auto"/>
          <w:sz w:val="28"/>
          <w:szCs w:val="28"/>
          <w:lang w:val="uk-UA"/>
        </w:rPr>
        <w:t>Бучанської міської</w:t>
      </w:r>
      <w:r w:rsidRPr="00002807">
        <w:rPr>
          <w:rFonts w:ascii="Times New Roman" w:hAnsi="Times New Roman"/>
          <w:color w:val="auto"/>
          <w:sz w:val="28"/>
          <w:szCs w:val="28"/>
          <w:lang w:val="uk-UA"/>
        </w:rPr>
        <w:t xml:space="preserve"> територіальної громади,</w:t>
      </w:r>
      <w:r w:rsidRPr="00002807">
        <w:rPr>
          <w:rFonts w:ascii="Times New Roman" w:eastAsia="Calibri" w:hAnsi="Times New Roman"/>
          <w:bCs/>
          <w:color w:val="auto"/>
          <w:sz w:val="28"/>
          <w:szCs w:val="28"/>
          <w:lang w:val="uk-UA"/>
        </w:rPr>
        <w:t xml:space="preserve"> укладеного з виконавчим комітетом міської ради.</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Організатор має право не вводити в дію рішення конкурсної комісії у разі виявлення та підтвердження фактів подання претендентом, який за результатами конкурсу визнаний переможцем конкурсу, недостовірної інформації.</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Замовник має право достроково розірвати двосторонній договір у разі:</w:t>
      </w:r>
    </w:p>
    <w:p w:rsidR="00AC790A" w:rsidRPr="00806560" w:rsidRDefault="00AC790A" w:rsidP="007C68F0">
      <w:pPr>
        <w:pStyle w:val="23"/>
        <w:numPr>
          <w:ilvl w:val="0"/>
          <w:numId w:val="16"/>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порушення Оператором умов договору;</w:t>
      </w:r>
    </w:p>
    <w:p w:rsidR="00AC790A" w:rsidRPr="00806560" w:rsidRDefault="00AC790A" w:rsidP="007C68F0">
      <w:pPr>
        <w:pStyle w:val="23"/>
        <w:numPr>
          <w:ilvl w:val="0"/>
          <w:numId w:val="16"/>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bCs/>
          <w:color w:val="auto"/>
          <w:sz w:val="28"/>
          <w:szCs w:val="28"/>
          <w:lang w:val="uk-UA"/>
        </w:rPr>
        <w:t xml:space="preserve">порушення Оператором норм даного Порядку, Порядку функціонування  автоматизованої системи обліку оплати проїзду </w:t>
      </w:r>
      <w:r>
        <w:rPr>
          <w:rFonts w:ascii="Times New Roman" w:hAnsi="Times New Roman"/>
          <w:bCs/>
          <w:color w:val="auto"/>
          <w:sz w:val="28"/>
          <w:szCs w:val="28"/>
          <w:lang w:val="uk-UA"/>
        </w:rPr>
        <w:t xml:space="preserve">в пасажирському транспорті на автобусних маршрутах Бучанської міської </w:t>
      </w:r>
      <w:r w:rsidRPr="00806560">
        <w:rPr>
          <w:rFonts w:ascii="Times New Roman" w:hAnsi="Times New Roman"/>
          <w:bCs/>
          <w:color w:val="auto"/>
          <w:sz w:val="28"/>
          <w:szCs w:val="28"/>
          <w:lang w:val="uk-UA"/>
        </w:rPr>
        <w:t xml:space="preserve"> територіальної громади, Правил користування пасажирським транспортом </w:t>
      </w:r>
      <w:r>
        <w:rPr>
          <w:rFonts w:ascii="Times New Roman" w:hAnsi="Times New Roman"/>
          <w:bCs/>
          <w:color w:val="auto"/>
          <w:sz w:val="28"/>
          <w:szCs w:val="28"/>
          <w:lang w:val="uk-UA"/>
        </w:rPr>
        <w:t xml:space="preserve">мережі автобусних маршрутів </w:t>
      </w:r>
      <w:r w:rsidRPr="00806560">
        <w:rPr>
          <w:rFonts w:ascii="Times New Roman" w:hAnsi="Times New Roman"/>
          <w:bCs/>
          <w:color w:val="auto"/>
          <w:sz w:val="28"/>
          <w:szCs w:val="28"/>
          <w:lang w:val="uk-UA"/>
        </w:rPr>
        <w:t xml:space="preserve">загального користування </w:t>
      </w:r>
      <w:r>
        <w:rPr>
          <w:rFonts w:ascii="Times New Roman" w:hAnsi="Times New Roman"/>
          <w:bCs/>
          <w:color w:val="auto"/>
          <w:sz w:val="28"/>
          <w:szCs w:val="28"/>
          <w:lang w:val="uk-UA"/>
        </w:rPr>
        <w:t>Бучанської міської територіальної громади, організатором на яких є  виконавчий комітет Бучанської міської ради</w:t>
      </w:r>
      <w:r w:rsidRPr="00806560">
        <w:rPr>
          <w:rFonts w:ascii="Times New Roman" w:hAnsi="Times New Roman"/>
          <w:bCs/>
          <w:color w:val="auto"/>
          <w:sz w:val="28"/>
          <w:szCs w:val="28"/>
          <w:lang w:val="uk-UA"/>
        </w:rPr>
        <w:t>.</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eastAsia="Calibri" w:hAnsi="Times New Roman"/>
          <w:bCs/>
          <w:color w:val="auto"/>
          <w:sz w:val="28"/>
          <w:szCs w:val="28"/>
          <w:lang w:val="uk-UA"/>
        </w:rPr>
        <w:t>Переможець конкурсу набуває статусу Оператора з моменту підписання ним договору в порядку та на умовах, визначених цим Порядком</w:t>
      </w:r>
      <w:r w:rsidRPr="00806560">
        <w:rPr>
          <w:rFonts w:ascii="Times New Roman" w:hAnsi="Times New Roman"/>
          <w:color w:val="auto"/>
          <w:sz w:val="28"/>
          <w:szCs w:val="28"/>
          <w:lang w:val="uk-UA"/>
        </w:rPr>
        <w:t xml:space="preserve"> та чинним законодавством України.</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У разі, якщо Переможець Конкурсу відмовився від укладання договору, та/або укладений договір було розірвано з Переможцем протягом  365 днів від дня його укладання, Учасник Конкурсу, який за підсумками Конкурсу зайняв друге місце, має право бути визнаним як Переможець Конкурсу.</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Договір розривається з Оператором у випадку </w:t>
      </w:r>
      <w:proofErr w:type="spellStart"/>
      <w:r w:rsidRPr="00806560">
        <w:rPr>
          <w:rFonts w:ascii="Times New Roman" w:hAnsi="Times New Roman"/>
          <w:color w:val="auto"/>
          <w:sz w:val="28"/>
          <w:szCs w:val="28"/>
          <w:lang w:val="uk-UA"/>
        </w:rPr>
        <w:t>невстановлення</w:t>
      </w:r>
      <w:proofErr w:type="spellEnd"/>
      <w:r w:rsidRPr="00806560">
        <w:rPr>
          <w:rFonts w:ascii="Times New Roman" w:hAnsi="Times New Roman"/>
          <w:color w:val="auto"/>
          <w:sz w:val="28"/>
          <w:szCs w:val="28"/>
          <w:lang w:val="uk-UA"/>
        </w:rPr>
        <w:t xml:space="preserve"> обладнання у відповідній кількості (Додаток 5 до Порядку) та його належній якості, вказані в Додатку 1 до Порядку, в термін не більше </w:t>
      </w:r>
      <w:r>
        <w:rPr>
          <w:rFonts w:ascii="Times New Roman" w:hAnsi="Times New Roman"/>
          <w:color w:val="auto"/>
          <w:sz w:val="28"/>
          <w:szCs w:val="28"/>
          <w:lang w:val="uk-UA"/>
        </w:rPr>
        <w:t>3</w:t>
      </w:r>
      <w:r w:rsidRPr="00806560">
        <w:rPr>
          <w:rFonts w:ascii="Times New Roman" w:hAnsi="Times New Roman"/>
          <w:color w:val="auto"/>
          <w:sz w:val="28"/>
          <w:szCs w:val="28"/>
          <w:lang w:val="uk-UA"/>
        </w:rPr>
        <w:t xml:space="preserve"> (</w:t>
      </w:r>
      <w:r>
        <w:rPr>
          <w:rFonts w:ascii="Times New Roman" w:hAnsi="Times New Roman"/>
          <w:color w:val="auto"/>
          <w:sz w:val="28"/>
          <w:szCs w:val="28"/>
          <w:lang w:val="uk-UA"/>
        </w:rPr>
        <w:t>трьох</w:t>
      </w:r>
      <w:r w:rsidRPr="00806560">
        <w:rPr>
          <w:rFonts w:ascii="Times New Roman" w:hAnsi="Times New Roman"/>
          <w:color w:val="auto"/>
          <w:sz w:val="28"/>
          <w:szCs w:val="28"/>
          <w:lang w:val="uk-UA"/>
        </w:rPr>
        <w:t xml:space="preserve">) місяців з моменту підписання договору. Факт встановлення обладнання підтверджується підписаним актом виконаних робіт (надання послуг) між Оператором, </w:t>
      </w:r>
      <w:r>
        <w:rPr>
          <w:rFonts w:ascii="Times New Roman" w:hAnsi="Times New Roman"/>
          <w:color w:val="auto"/>
          <w:sz w:val="28"/>
          <w:szCs w:val="28"/>
          <w:lang w:val="uk-UA"/>
        </w:rPr>
        <w:t>Бучанською</w:t>
      </w:r>
      <w:r w:rsidRPr="00806560">
        <w:rPr>
          <w:rFonts w:ascii="Times New Roman" w:hAnsi="Times New Roman"/>
          <w:color w:val="auto"/>
          <w:sz w:val="28"/>
          <w:szCs w:val="28"/>
          <w:lang w:val="uk-UA"/>
        </w:rPr>
        <w:t xml:space="preserve"> місько</w:t>
      </w:r>
      <w:r>
        <w:rPr>
          <w:rFonts w:ascii="Times New Roman" w:hAnsi="Times New Roman"/>
          <w:color w:val="auto"/>
          <w:sz w:val="28"/>
          <w:szCs w:val="28"/>
          <w:lang w:val="uk-UA"/>
        </w:rPr>
        <w:t>ю</w:t>
      </w:r>
      <w:r w:rsidRPr="00806560">
        <w:rPr>
          <w:rFonts w:ascii="Times New Roman" w:hAnsi="Times New Roman"/>
          <w:color w:val="auto"/>
          <w:sz w:val="28"/>
          <w:szCs w:val="28"/>
          <w:lang w:val="uk-UA"/>
        </w:rPr>
        <w:t xml:space="preserve"> рад</w:t>
      </w:r>
      <w:r>
        <w:rPr>
          <w:rFonts w:ascii="Times New Roman" w:hAnsi="Times New Roman"/>
          <w:color w:val="auto"/>
          <w:sz w:val="28"/>
          <w:szCs w:val="28"/>
          <w:lang w:val="uk-UA"/>
        </w:rPr>
        <w:t>ою</w:t>
      </w:r>
      <w:r w:rsidRPr="00806560">
        <w:rPr>
          <w:rFonts w:ascii="Times New Roman" w:hAnsi="Times New Roman"/>
          <w:color w:val="auto"/>
          <w:sz w:val="28"/>
          <w:szCs w:val="28"/>
          <w:lang w:val="uk-UA"/>
        </w:rPr>
        <w:t xml:space="preserve"> в особі </w:t>
      </w:r>
      <w:r>
        <w:rPr>
          <w:rFonts w:ascii="Times New Roman" w:hAnsi="Times New Roman"/>
          <w:color w:val="auto"/>
          <w:sz w:val="28"/>
          <w:szCs w:val="28"/>
          <w:lang w:val="uk-UA"/>
        </w:rPr>
        <w:t>Бучанського</w:t>
      </w:r>
      <w:r w:rsidRPr="00806560">
        <w:rPr>
          <w:rFonts w:ascii="Times New Roman" w:hAnsi="Times New Roman"/>
          <w:color w:val="auto"/>
          <w:sz w:val="28"/>
          <w:szCs w:val="28"/>
          <w:lang w:val="uk-UA"/>
        </w:rPr>
        <w:t xml:space="preserve"> міського голови та Перевізник</w:t>
      </w:r>
      <w:r>
        <w:rPr>
          <w:rFonts w:ascii="Times New Roman" w:hAnsi="Times New Roman"/>
          <w:color w:val="auto"/>
          <w:sz w:val="28"/>
          <w:szCs w:val="28"/>
          <w:lang w:val="uk-UA"/>
        </w:rPr>
        <w:t>ом</w:t>
      </w:r>
      <w:r w:rsidRPr="00806560">
        <w:rPr>
          <w:rFonts w:ascii="Times New Roman" w:hAnsi="Times New Roman"/>
          <w:color w:val="auto"/>
          <w:sz w:val="28"/>
          <w:szCs w:val="28"/>
          <w:lang w:val="uk-UA"/>
        </w:rPr>
        <w:t xml:space="preserve">. </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Протягом 5 робочих днів з моменту обрання Комісією Переможця конкурсу Організатор публікує інформацію про його результати на офіційному сайті </w:t>
      </w:r>
      <w:r>
        <w:rPr>
          <w:rFonts w:ascii="Times New Roman" w:hAnsi="Times New Roman"/>
          <w:color w:val="auto"/>
          <w:sz w:val="28"/>
          <w:szCs w:val="28"/>
          <w:lang w:val="uk-UA"/>
        </w:rPr>
        <w:t>Бучансько</w:t>
      </w:r>
      <w:r w:rsidRPr="00806560">
        <w:rPr>
          <w:rFonts w:ascii="Times New Roman" w:hAnsi="Times New Roman"/>
          <w:color w:val="auto"/>
          <w:sz w:val="28"/>
          <w:szCs w:val="28"/>
          <w:lang w:val="uk-UA"/>
        </w:rPr>
        <w:t xml:space="preserve">ї міської ради </w:t>
      </w:r>
      <w:r w:rsidRPr="005E068C">
        <w:rPr>
          <w:rFonts w:ascii="Times New Roman" w:hAnsi="Times New Roman"/>
          <w:color w:val="auto"/>
          <w:sz w:val="28"/>
          <w:szCs w:val="28"/>
          <w:u w:val="single"/>
          <w:lang w:val="uk-UA"/>
        </w:rPr>
        <w:t>https://www.bucha-rada.gov.ua/</w:t>
      </w:r>
      <w:r w:rsidRPr="00806560">
        <w:rPr>
          <w:rFonts w:ascii="Times New Roman" w:hAnsi="Times New Roman"/>
          <w:color w:val="auto"/>
          <w:sz w:val="28"/>
          <w:szCs w:val="28"/>
          <w:lang w:val="uk-UA"/>
        </w:rPr>
        <w:t xml:space="preserve">. </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Рішення Конкурсної комісії щодо визначення переможця Конкурсу затверджуються рішенням виконавчого комітету </w:t>
      </w:r>
      <w:r>
        <w:rPr>
          <w:rFonts w:ascii="Times New Roman" w:hAnsi="Times New Roman"/>
          <w:color w:val="auto"/>
          <w:sz w:val="28"/>
          <w:szCs w:val="28"/>
          <w:lang w:val="uk-UA"/>
        </w:rPr>
        <w:t xml:space="preserve">Бучанської </w:t>
      </w:r>
      <w:r w:rsidRPr="00806560">
        <w:rPr>
          <w:rFonts w:ascii="Times New Roman" w:hAnsi="Times New Roman"/>
          <w:color w:val="auto"/>
          <w:sz w:val="28"/>
          <w:szCs w:val="28"/>
          <w:lang w:val="uk-UA"/>
        </w:rPr>
        <w:t xml:space="preserve"> міської ради.</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Скарги з питань, пов’язаних з проведенням Конкурсу та визначенням переможця Конкурсу, розглядаються Організатором Конкурсу.</w:t>
      </w:r>
    </w:p>
    <w:p w:rsidR="00AC790A" w:rsidRPr="00806560" w:rsidRDefault="00AC790A" w:rsidP="007C68F0">
      <w:pPr>
        <w:pStyle w:val="23"/>
        <w:numPr>
          <w:ilvl w:val="1"/>
          <w:numId w:val="4"/>
        </w:numPr>
        <w:tabs>
          <w:tab w:val="left" w:pos="142"/>
          <w:tab w:val="left" w:pos="567"/>
          <w:tab w:val="left" w:pos="993"/>
        </w:tabs>
        <w:spacing w:after="0" w:line="240" w:lineRule="auto"/>
        <w:ind w:left="0" w:firstLine="567"/>
        <w:jc w:val="both"/>
        <w:rPr>
          <w:rFonts w:ascii="Times New Roman" w:hAnsi="Times New Roman"/>
          <w:color w:val="auto"/>
          <w:sz w:val="28"/>
          <w:szCs w:val="28"/>
          <w:lang w:val="uk-UA"/>
        </w:rPr>
      </w:pPr>
      <w:r w:rsidRPr="00806560">
        <w:rPr>
          <w:rFonts w:ascii="Times New Roman" w:hAnsi="Times New Roman"/>
          <w:color w:val="auto"/>
          <w:sz w:val="28"/>
          <w:szCs w:val="28"/>
          <w:lang w:val="uk-UA"/>
        </w:rPr>
        <w:t>Спори, що виникають у зв’язку з проведенням Конкурсу, розглядаються в установленому законодавством порядку.</w:t>
      </w:r>
    </w:p>
    <w:p w:rsidR="00AC790A" w:rsidRPr="00806560" w:rsidRDefault="00AC790A" w:rsidP="00AC790A">
      <w:pPr>
        <w:tabs>
          <w:tab w:val="left" w:pos="142"/>
          <w:tab w:val="left" w:pos="993"/>
        </w:tabs>
        <w:jc w:val="both"/>
        <w:rPr>
          <w:sz w:val="28"/>
          <w:szCs w:val="28"/>
        </w:rPr>
      </w:pPr>
    </w:p>
    <w:p w:rsidR="00AC790A" w:rsidRPr="00061D08" w:rsidRDefault="00AC790A" w:rsidP="00AC790A">
      <w:pPr>
        <w:pStyle w:val="23"/>
        <w:tabs>
          <w:tab w:val="left" w:pos="142"/>
          <w:tab w:val="left" w:pos="993"/>
        </w:tabs>
        <w:spacing w:after="0" w:line="240" w:lineRule="auto"/>
        <w:ind w:left="600"/>
        <w:jc w:val="center"/>
        <w:rPr>
          <w:rFonts w:ascii="Times New Roman" w:hAnsi="Times New Roman"/>
          <w:b/>
          <w:color w:val="auto"/>
          <w:sz w:val="28"/>
          <w:szCs w:val="28"/>
          <w:lang w:val="uk-UA"/>
        </w:rPr>
      </w:pPr>
      <w:bookmarkStart w:id="7" w:name="bookmark=id.lnxbz9"/>
      <w:bookmarkEnd w:id="7"/>
      <w:r w:rsidRPr="00061D08">
        <w:rPr>
          <w:rFonts w:ascii="Times New Roman" w:hAnsi="Times New Roman"/>
          <w:b/>
          <w:color w:val="auto"/>
          <w:sz w:val="28"/>
          <w:szCs w:val="28"/>
          <w:lang w:val="uk-UA"/>
        </w:rPr>
        <w:t>9. Громадський контроль</w:t>
      </w:r>
    </w:p>
    <w:p w:rsidR="00AC790A" w:rsidRPr="00806560" w:rsidRDefault="00AC790A" w:rsidP="00AC790A">
      <w:pPr>
        <w:pStyle w:val="23"/>
        <w:tabs>
          <w:tab w:val="left" w:pos="142"/>
          <w:tab w:val="left" w:pos="993"/>
        </w:tabs>
        <w:spacing w:after="0" w:line="240" w:lineRule="auto"/>
        <w:ind w:left="709"/>
        <w:rPr>
          <w:rFonts w:ascii="Times New Roman" w:hAnsi="Times New Roman"/>
          <w:color w:val="auto"/>
          <w:sz w:val="28"/>
          <w:szCs w:val="28"/>
          <w:lang w:val="uk-UA"/>
        </w:rPr>
      </w:pPr>
    </w:p>
    <w:p w:rsidR="00AC790A" w:rsidRPr="00806560" w:rsidRDefault="00AC790A" w:rsidP="00AC790A">
      <w:pPr>
        <w:pStyle w:val="23"/>
        <w:tabs>
          <w:tab w:val="left" w:pos="142"/>
          <w:tab w:val="left" w:pos="1276"/>
        </w:tabs>
        <w:spacing w:after="0" w:line="240" w:lineRule="auto"/>
        <w:ind w:left="0" w:firstLine="720"/>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9.1. Громадський контроль забезпечується через вільний доступ до всієї інформації щодо Конкурсу, яка підлягає оприлюдненню відповідно до цього Порядку, а також шляхом інформування через публікації на офіційному сайті </w:t>
      </w:r>
      <w:r>
        <w:rPr>
          <w:rFonts w:ascii="Times New Roman" w:hAnsi="Times New Roman"/>
          <w:color w:val="auto"/>
          <w:sz w:val="28"/>
          <w:szCs w:val="28"/>
          <w:lang w:val="uk-UA"/>
        </w:rPr>
        <w:t xml:space="preserve">Бучанської </w:t>
      </w:r>
      <w:r w:rsidRPr="00806560">
        <w:rPr>
          <w:rFonts w:ascii="Times New Roman" w:hAnsi="Times New Roman"/>
          <w:color w:val="auto"/>
          <w:sz w:val="28"/>
          <w:szCs w:val="28"/>
          <w:lang w:val="uk-UA"/>
        </w:rPr>
        <w:t xml:space="preserve">міської ради </w:t>
      </w:r>
      <w:r w:rsidRPr="005E068C">
        <w:rPr>
          <w:rFonts w:ascii="Times New Roman" w:hAnsi="Times New Roman"/>
          <w:color w:val="auto"/>
          <w:sz w:val="28"/>
          <w:szCs w:val="28"/>
          <w:lang w:val="uk-UA"/>
        </w:rPr>
        <w:t>https://www.bucha-rada.gov.ua/</w:t>
      </w:r>
    </w:p>
    <w:p w:rsidR="00AC790A" w:rsidRPr="00806560" w:rsidRDefault="00AC790A" w:rsidP="00AC790A">
      <w:pPr>
        <w:pStyle w:val="23"/>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lastRenderedPageBreak/>
        <w:t>9.2. Під час проведення Конкурсу допускається участь громадськості та представників ЗМІ. Під час проведенням засідання Комісії може здійснюватися технічний аудіо-, відеозапис, та/або фотозйомка.</w:t>
      </w:r>
    </w:p>
    <w:p w:rsidR="00AC790A" w:rsidRPr="00806560" w:rsidRDefault="00AC790A" w:rsidP="00AC790A">
      <w:pPr>
        <w:pStyle w:val="23"/>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9.3. Про здійснення аудіо-, відеозапису, та/або фотозйомки присутні на засіданні особи повідомляють перед початком проведення засідання голову Комісії, який оголошує про це перед розглядом питань порядку денного засідання.</w:t>
      </w:r>
    </w:p>
    <w:p w:rsidR="00AC790A" w:rsidRDefault="00AC790A" w:rsidP="007C68F0">
      <w:pPr>
        <w:pStyle w:val="23"/>
        <w:numPr>
          <w:ilvl w:val="1"/>
          <w:numId w:val="14"/>
        </w:numPr>
        <w:tabs>
          <w:tab w:val="left" w:pos="142"/>
          <w:tab w:val="left" w:pos="1276"/>
        </w:tabs>
        <w:spacing w:after="0" w:line="240" w:lineRule="auto"/>
        <w:ind w:left="0" w:firstLine="709"/>
        <w:jc w:val="both"/>
        <w:rPr>
          <w:rFonts w:ascii="Times New Roman" w:hAnsi="Times New Roman"/>
          <w:color w:val="auto"/>
          <w:sz w:val="28"/>
          <w:szCs w:val="28"/>
          <w:lang w:val="uk-UA"/>
        </w:rPr>
      </w:pPr>
      <w:r w:rsidRPr="00806560">
        <w:rPr>
          <w:rFonts w:ascii="Times New Roman" w:hAnsi="Times New Roman"/>
          <w:color w:val="auto"/>
          <w:sz w:val="28"/>
          <w:szCs w:val="28"/>
          <w:lang w:val="uk-UA"/>
        </w:rPr>
        <w:t xml:space="preserve">У разі порушення особами, присутніми на засіданні, порядку проведення засідання чи перешкоджання проведено засідання Комісії, за рішенням Комісії, такі особи можуть бути видалені з приміщення, де проводиться засідання Комісії. </w:t>
      </w:r>
    </w:p>
    <w:p w:rsidR="00AC790A" w:rsidRPr="00806560" w:rsidRDefault="00AC790A" w:rsidP="00AC790A">
      <w:pPr>
        <w:pStyle w:val="23"/>
        <w:tabs>
          <w:tab w:val="left" w:pos="142"/>
          <w:tab w:val="left" w:pos="1276"/>
        </w:tabs>
        <w:spacing w:after="0" w:line="240" w:lineRule="auto"/>
        <w:ind w:left="0"/>
        <w:jc w:val="both"/>
        <w:rPr>
          <w:rFonts w:ascii="Times New Roman" w:hAnsi="Times New Roman"/>
          <w:color w:val="auto"/>
          <w:sz w:val="28"/>
          <w:szCs w:val="28"/>
          <w:lang w:val="uk-UA"/>
        </w:rPr>
      </w:pPr>
    </w:p>
    <w:tbl>
      <w:tblPr>
        <w:tblW w:w="0" w:type="auto"/>
        <w:jc w:val="center"/>
        <w:tblLook w:val="04A0" w:firstRow="1" w:lastRow="0" w:firstColumn="1" w:lastColumn="0" w:noHBand="0" w:noVBand="1"/>
      </w:tblPr>
      <w:tblGrid>
        <w:gridCol w:w="3261"/>
        <w:gridCol w:w="2736"/>
        <w:gridCol w:w="3437"/>
      </w:tblGrid>
      <w:tr w:rsidR="00AC790A" w:rsidRPr="005E068C" w:rsidTr="000E607C">
        <w:trPr>
          <w:trHeight w:val="1292"/>
          <w:jc w:val="center"/>
        </w:trPr>
        <w:tc>
          <w:tcPr>
            <w:tcW w:w="3261" w:type="dxa"/>
            <w:hideMark/>
          </w:tcPr>
          <w:p w:rsidR="00AC790A" w:rsidRPr="005E068C" w:rsidRDefault="00AC790A" w:rsidP="00AC790A">
            <w:pPr>
              <w:widowControl w:val="0"/>
              <w:tabs>
                <w:tab w:val="left" w:pos="0"/>
                <w:tab w:val="left" w:pos="142"/>
              </w:tabs>
              <w:spacing w:line="256" w:lineRule="auto"/>
              <w:rPr>
                <w:rFonts w:eastAsia="Calibri"/>
                <w:i/>
                <w:sz w:val="28"/>
                <w:szCs w:val="28"/>
                <w:lang w:val="ru-RU" w:eastAsia="uk-UA"/>
              </w:rPr>
            </w:pPr>
            <w:proofErr w:type="spellStart"/>
            <w:r w:rsidRPr="005E068C">
              <w:rPr>
                <w:rFonts w:eastAsia="Calibri"/>
                <w:b/>
                <w:sz w:val="28"/>
                <w:szCs w:val="28"/>
                <w:lang w:val="ru-RU" w:eastAsia="uk-UA"/>
              </w:rPr>
              <w:t>Керуючий</w:t>
            </w:r>
            <w:proofErr w:type="spellEnd"/>
            <w:r w:rsidRPr="005E068C">
              <w:rPr>
                <w:rFonts w:eastAsia="Calibri"/>
                <w:b/>
                <w:sz w:val="28"/>
                <w:szCs w:val="28"/>
                <w:lang w:val="ru-RU" w:eastAsia="uk-UA"/>
              </w:rPr>
              <w:t xml:space="preserve"> справами</w:t>
            </w:r>
          </w:p>
        </w:tc>
        <w:tc>
          <w:tcPr>
            <w:tcW w:w="2736" w:type="dxa"/>
            <w:vAlign w:val="center"/>
          </w:tcPr>
          <w:p w:rsidR="00AC790A" w:rsidRPr="005E068C" w:rsidRDefault="00AC790A" w:rsidP="00AC790A">
            <w:pPr>
              <w:widowControl w:val="0"/>
              <w:tabs>
                <w:tab w:val="left" w:pos="0"/>
                <w:tab w:val="left" w:pos="142"/>
              </w:tabs>
              <w:spacing w:line="256" w:lineRule="auto"/>
              <w:jc w:val="center"/>
              <w:rPr>
                <w:rFonts w:eastAsia="Calibri"/>
                <w:sz w:val="28"/>
                <w:szCs w:val="28"/>
                <w:lang w:val="ru-RU" w:eastAsia="uk-UA"/>
              </w:rPr>
            </w:pPr>
          </w:p>
          <w:p w:rsidR="00AC790A" w:rsidRPr="005E068C" w:rsidRDefault="00AC790A" w:rsidP="00AC790A">
            <w:pPr>
              <w:widowControl w:val="0"/>
              <w:tabs>
                <w:tab w:val="left" w:pos="0"/>
                <w:tab w:val="left" w:pos="142"/>
              </w:tabs>
              <w:spacing w:line="256" w:lineRule="auto"/>
              <w:jc w:val="center"/>
              <w:rPr>
                <w:rFonts w:eastAsia="Calibri"/>
                <w:sz w:val="28"/>
                <w:szCs w:val="28"/>
                <w:lang w:val="ru-RU" w:eastAsia="uk-UA"/>
              </w:rPr>
            </w:pPr>
            <w:r w:rsidRPr="005E068C">
              <w:rPr>
                <w:rFonts w:eastAsia="Calibri"/>
                <w:sz w:val="28"/>
                <w:szCs w:val="28"/>
                <w:lang w:val="ru-RU" w:eastAsia="uk-UA"/>
              </w:rPr>
              <w:t xml:space="preserve">__________________ </w:t>
            </w:r>
            <w:r w:rsidRPr="00937650">
              <w:rPr>
                <w:rFonts w:eastAsia="Calibri"/>
                <w:sz w:val="32"/>
                <w:szCs w:val="32"/>
                <w:lang w:val="ru-RU" w:eastAsia="uk-UA"/>
              </w:rPr>
              <w:t>(</w:t>
            </w:r>
            <w:proofErr w:type="spellStart"/>
            <w:r w:rsidRPr="00937650">
              <w:rPr>
                <w:rFonts w:eastAsia="Calibri"/>
                <w:i/>
                <w:lang w:val="ru-RU" w:eastAsia="uk-UA"/>
              </w:rPr>
              <w:t>Особистий</w:t>
            </w:r>
            <w:proofErr w:type="spellEnd"/>
            <w:r w:rsidRPr="00937650">
              <w:rPr>
                <w:rFonts w:eastAsia="Calibri"/>
                <w:i/>
                <w:lang w:val="ru-RU" w:eastAsia="uk-UA"/>
              </w:rPr>
              <w:t xml:space="preserve"> </w:t>
            </w:r>
            <w:proofErr w:type="spellStart"/>
            <w:proofErr w:type="gramStart"/>
            <w:r w:rsidRPr="00937650">
              <w:rPr>
                <w:rFonts w:eastAsia="Calibri"/>
                <w:i/>
                <w:lang w:val="ru-RU" w:eastAsia="uk-UA"/>
              </w:rPr>
              <w:t>підпис</w:t>
            </w:r>
            <w:proofErr w:type="spellEnd"/>
            <w:r w:rsidRPr="00937650">
              <w:rPr>
                <w:rFonts w:eastAsia="Calibri"/>
                <w:lang w:val="ru-RU" w:eastAsia="uk-UA"/>
              </w:rPr>
              <w:t xml:space="preserve"> )</w:t>
            </w:r>
            <w:proofErr w:type="gramEnd"/>
          </w:p>
          <w:p w:rsidR="00AC790A" w:rsidRPr="005E068C"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5E068C">
              <w:rPr>
                <w:rFonts w:eastAsia="Calibri"/>
                <w:bCs/>
                <w:sz w:val="28"/>
                <w:szCs w:val="28"/>
                <w:u w:val="single"/>
                <w:lang w:eastAsia="uk-UA"/>
              </w:rPr>
              <w:t>15.04.2024</w:t>
            </w:r>
          </w:p>
          <w:p w:rsidR="00AC790A" w:rsidRPr="005E068C"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hideMark/>
          </w:tcPr>
          <w:p w:rsidR="00AC790A" w:rsidRPr="005E068C"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5E068C">
              <w:rPr>
                <w:rFonts w:eastAsia="Calibri"/>
                <w:b/>
                <w:sz w:val="28"/>
                <w:szCs w:val="28"/>
                <w:lang w:val="ru-RU" w:eastAsia="uk-UA"/>
              </w:rPr>
              <w:t>Дмитро</w:t>
            </w:r>
            <w:proofErr w:type="spellEnd"/>
            <w:r w:rsidRPr="005E068C">
              <w:rPr>
                <w:rFonts w:eastAsia="Calibri"/>
                <w:b/>
                <w:sz w:val="28"/>
                <w:szCs w:val="28"/>
                <w:lang w:val="ru-RU" w:eastAsia="uk-UA"/>
              </w:rPr>
              <w:t xml:space="preserve"> ГАПЧЕНКО</w:t>
            </w:r>
          </w:p>
        </w:tc>
      </w:tr>
      <w:tr w:rsidR="00AC790A" w:rsidRPr="005E068C" w:rsidTr="000E607C">
        <w:trPr>
          <w:trHeight w:val="80"/>
          <w:jc w:val="center"/>
        </w:trPr>
        <w:tc>
          <w:tcPr>
            <w:tcW w:w="3261" w:type="dxa"/>
            <w:hideMark/>
          </w:tcPr>
          <w:p w:rsidR="00AC790A" w:rsidRPr="005E068C" w:rsidRDefault="00AC790A" w:rsidP="00AC790A">
            <w:pPr>
              <w:widowControl w:val="0"/>
              <w:tabs>
                <w:tab w:val="left" w:pos="0"/>
                <w:tab w:val="left" w:pos="142"/>
              </w:tabs>
              <w:spacing w:line="256" w:lineRule="auto"/>
              <w:rPr>
                <w:rFonts w:eastAsia="Calibri"/>
                <w:i/>
                <w:sz w:val="28"/>
                <w:szCs w:val="28"/>
                <w:lang w:val="ru-RU" w:eastAsia="uk-UA"/>
              </w:rPr>
            </w:pPr>
            <w:r w:rsidRPr="005E068C">
              <w:rPr>
                <w:rFonts w:eastAsia="Calibri"/>
                <w:b/>
                <w:sz w:val="28"/>
                <w:szCs w:val="28"/>
                <w:lang w:val="ru-RU" w:eastAsia="uk-UA"/>
              </w:rPr>
              <w:t xml:space="preserve">Начальник </w:t>
            </w:r>
            <w:proofErr w:type="spellStart"/>
            <w:r w:rsidRPr="005E068C">
              <w:rPr>
                <w:rFonts w:eastAsia="Calibri"/>
                <w:b/>
                <w:sz w:val="28"/>
                <w:szCs w:val="28"/>
                <w:lang w:val="ru-RU" w:eastAsia="uk-UA"/>
              </w:rPr>
              <w:t>відділу</w:t>
            </w:r>
            <w:proofErr w:type="spellEnd"/>
            <w:r w:rsidRPr="005E068C">
              <w:rPr>
                <w:rFonts w:eastAsia="Calibri"/>
                <w:b/>
                <w:sz w:val="28"/>
                <w:szCs w:val="28"/>
                <w:lang w:val="ru-RU" w:eastAsia="uk-UA"/>
              </w:rPr>
              <w:t xml:space="preserve"> </w:t>
            </w:r>
            <w:proofErr w:type="spellStart"/>
            <w:r w:rsidRPr="005E068C">
              <w:rPr>
                <w:rFonts w:eastAsia="Calibri"/>
                <w:b/>
                <w:sz w:val="28"/>
                <w:szCs w:val="28"/>
                <w:lang w:val="ru-RU" w:eastAsia="uk-UA"/>
              </w:rPr>
              <w:t>муніципальної</w:t>
            </w:r>
            <w:proofErr w:type="spellEnd"/>
            <w:r w:rsidRPr="005E068C">
              <w:rPr>
                <w:rFonts w:eastAsia="Calibri"/>
                <w:b/>
                <w:sz w:val="28"/>
                <w:szCs w:val="28"/>
                <w:lang w:val="ru-RU" w:eastAsia="uk-UA"/>
              </w:rPr>
              <w:t xml:space="preserve"> </w:t>
            </w:r>
            <w:proofErr w:type="spellStart"/>
            <w:r w:rsidRPr="005E068C">
              <w:rPr>
                <w:rFonts w:eastAsia="Calibri"/>
                <w:b/>
                <w:sz w:val="28"/>
                <w:szCs w:val="28"/>
                <w:lang w:val="ru-RU" w:eastAsia="uk-UA"/>
              </w:rPr>
              <w:t>безпеки</w:t>
            </w:r>
            <w:proofErr w:type="spellEnd"/>
          </w:p>
        </w:tc>
        <w:tc>
          <w:tcPr>
            <w:tcW w:w="2736" w:type="dxa"/>
            <w:vAlign w:val="center"/>
          </w:tcPr>
          <w:p w:rsidR="00AC790A" w:rsidRPr="005E068C" w:rsidRDefault="00AC790A" w:rsidP="00AC790A">
            <w:pPr>
              <w:widowControl w:val="0"/>
              <w:tabs>
                <w:tab w:val="left" w:pos="0"/>
                <w:tab w:val="left" w:pos="142"/>
              </w:tabs>
              <w:spacing w:line="256" w:lineRule="auto"/>
              <w:jc w:val="center"/>
              <w:rPr>
                <w:rFonts w:eastAsia="Calibri"/>
                <w:sz w:val="28"/>
                <w:szCs w:val="28"/>
                <w:lang w:val="ru-RU" w:eastAsia="uk-UA"/>
              </w:rPr>
            </w:pPr>
            <w:r w:rsidRPr="005E068C">
              <w:rPr>
                <w:rFonts w:eastAsia="Calibri"/>
                <w:sz w:val="28"/>
                <w:szCs w:val="28"/>
                <w:lang w:val="ru-RU" w:eastAsia="uk-UA"/>
              </w:rPr>
              <w:t xml:space="preserve">__________________ </w:t>
            </w:r>
            <w:r w:rsidRPr="00937650">
              <w:rPr>
                <w:rFonts w:eastAsia="Calibri"/>
                <w:lang w:val="ru-RU" w:eastAsia="uk-UA"/>
              </w:rPr>
              <w:t>(</w:t>
            </w:r>
            <w:proofErr w:type="spellStart"/>
            <w:r w:rsidRPr="00937650">
              <w:rPr>
                <w:rFonts w:eastAsia="Calibri"/>
                <w:i/>
                <w:lang w:val="ru-RU" w:eastAsia="uk-UA"/>
              </w:rPr>
              <w:t>Особистий</w:t>
            </w:r>
            <w:proofErr w:type="spellEnd"/>
            <w:r w:rsidRPr="00937650">
              <w:rPr>
                <w:rFonts w:eastAsia="Calibri"/>
                <w:i/>
                <w:lang w:val="ru-RU" w:eastAsia="uk-UA"/>
              </w:rPr>
              <w:t xml:space="preserve"> </w:t>
            </w:r>
            <w:proofErr w:type="spellStart"/>
            <w:proofErr w:type="gramStart"/>
            <w:r w:rsidRPr="00937650">
              <w:rPr>
                <w:rFonts w:eastAsia="Calibri"/>
                <w:i/>
                <w:lang w:val="ru-RU" w:eastAsia="uk-UA"/>
              </w:rPr>
              <w:t>підпис</w:t>
            </w:r>
            <w:proofErr w:type="spellEnd"/>
            <w:r w:rsidRPr="00937650">
              <w:rPr>
                <w:rFonts w:eastAsia="Calibri"/>
                <w:lang w:val="ru-RU" w:eastAsia="uk-UA"/>
              </w:rPr>
              <w:t xml:space="preserve"> )</w:t>
            </w:r>
            <w:proofErr w:type="gramEnd"/>
          </w:p>
          <w:p w:rsidR="00AC790A" w:rsidRPr="005E068C"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5E068C">
              <w:rPr>
                <w:rFonts w:eastAsia="Calibri"/>
                <w:bCs/>
                <w:sz w:val="28"/>
                <w:szCs w:val="28"/>
                <w:u w:val="single"/>
                <w:lang w:eastAsia="uk-UA"/>
              </w:rPr>
              <w:t>15.04.2024</w:t>
            </w:r>
          </w:p>
          <w:p w:rsidR="00AC790A" w:rsidRPr="005E068C"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hideMark/>
          </w:tcPr>
          <w:p w:rsidR="00AC790A" w:rsidRPr="005E068C"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5E068C">
              <w:rPr>
                <w:rFonts w:eastAsia="Calibri"/>
                <w:b/>
                <w:sz w:val="28"/>
                <w:szCs w:val="28"/>
                <w:lang w:val="ru-RU" w:eastAsia="uk-UA"/>
              </w:rPr>
              <w:t>Світлана</w:t>
            </w:r>
            <w:proofErr w:type="spellEnd"/>
            <w:r w:rsidRPr="005E068C">
              <w:rPr>
                <w:rFonts w:eastAsia="Calibri"/>
                <w:b/>
                <w:sz w:val="28"/>
                <w:szCs w:val="28"/>
                <w:lang w:val="ru-RU" w:eastAsia="uk-UA"/>
              </w:rPr>
              <w:t xml:space="preserve"> ГРИЦАЄНКО</w:t>
            </w:r>
          </w:p>
        </w:tc>
      </w:tr>
    </w:tbl>
    <w:p w:rsidR="00AC790A" w:rsidRDefault="00AC790A" w:rsidP="00AC790A">
      <w:pPr>
        <w:pStyle w:val="21"/>
        <w:shd w:val="clear" w:color="auto" w:fill="auto"/>
        <w:tabs>
          <w:tab w:val="left" w:pos="142"/>
        </w:tabs>
        <w:spacing w:before="0" w:after="0" w:line="240" w:lineRule="auto"/>
        <w:ind w:firstLine="709"/>
        <w:jc w:val="right"/>
        <w:rPr>
          <w:color w:val="auto"/>
        </w:rPr>
      </w:pPr>
      <w:r w:rsidRPr="00806560">
        <w:rPr>
          <w:color w:val="auto"/>
        </w:rPr>
        <w:br w:type="page"/>
      </w:r>
      <w:r w:rsidRPr="00806560">
        <w:rPr>
          <w:color w:val="auto"/>
        </w:rPr>
        <w:lastRenderedPageBreak/>
        <w:t>Додаток 1 до Порядку</w:t>
      </w:r>
    </w:p>
    <w:p w:rsidR="00AC790A" w:rsidRDefault="00AC790A" w:rsidP="00AC790A">
      <w:pPr>
        <w:pStyle w:val="21"/>
        <w:shd w:val="clear" w:color="auto" w:fill="auto"/>
        <w:tabs>
          <w:tab w:val="left" w:pos="142"/>
        </w:tabs>
        <w:spacing w:before="0" w:after="0" w:line="240" w:lineRule="auto"/>
        <w:ind w:firstLine="709"/>
        <w:jc w:val="right"/>
        <w:rPr>
          <w:color w:val="auto"/>
        </w:rPr>
      </w:pPr>
    </w:p>
    <w:p w:rsidR="00AC790A" w:rsidRPr="00F21AED" w:rsidRDefault="00AC790A" w:rsidP="00AC790A">
      <w:pPr>
        <w:tabs>
          <w:tab w:val="left" w:pos="142"/>
        </w:tabs>
        <w:jc w:val="center"/>
        <w:rPr>
          <w:sz w:val="28"/>
          <w:szCs w:val="28"/>
          <w:lang w:eastAsia="uk-UA"/>
        </w:rPr>
      </w:pPr>
      <w:r w:rsidRPr="00F21AED">
        <w:rPr>
          <w:sz w:val="28"/>
          <w:szCs w:val="28"/>
          <w:lang w:eastAsia="uk-UA"/>
        </w:rPr>
        <w:t>Загальні вимоги до системи АСООП</w:t>
      </w:r>
    </w:p>
    <w:p w:rsidR="00AC790A" w:rsidRPr="00F21AED" w:rsidRDefault="00AC790A" w:rsidP="00AC790A">
      <w:pPr>
        <w:tabs>
          <w:tab w:val="left" w:pos="142"/>
        </w:tabs>
        <w:jc w:val="both"/>
        <w:rPr>
          <w:sz w:val="28"/>
          <w:szCs w:val="28"/>
          <w:lang w:eastAsia="uk-UA"/>
        </w:rPr>
      </w:pPr>
      <w:r w:rsidRPr="00F21AED">
        <w:rPr>
          <w:b/>
          <w:bCs/>
          <w:sz w:val="28"/>
          <w:szCs w:val="28"/>
          <w:lang w:eastAsia="uk-UA"/>
        </w:rPr>
        <w:t>1. Основні завдання АСООП</w:t>
      </w:r>
    </w:p>
    <w:p w:rsidR="00AC790A" w:rsidRPr="00F21AED" w:rsidRDefault="00AC790A" w:rsidP="00AC790A">
      <w:pPr>
        <w:tabs>
          <w:tab w:val="left" w:pos="142"/>
        </w:tabs>
        <w:jc w:val="both"/>
        <w:rPr>
          <w:sz w:val="28"/>
          <w:szCs w:val="28"/>
          <w:lang w:eastAsia="uk-UA"/>
        </w:rPr>
      </w:pPr>
      <w:r w:rsidRPr="00F21AED">
        <w:rPr>
          <w:sz w:val="28"/>
          <w:szCs w:val="28"/>
          <w:lang w:eastAsia="uk-UA"/>
        </w:rPr>
        <w:t>1.1. Запровадження безготівкових розрахунків за проїзд з використанням банківських карток, транспортних карток, носіїв електронного квитка (паперовий та електронний QR-квиток) у пасажирському транспорті загального користування на території Бучанської МТГ за допомогою використання ІКС Оператора.</w:t>
      </w:r>
    </w:p>
    <w:p w:rsidR="00AC790A" w:rsidRPr="00F21AED" w:rsidRDefault="00AC790A" w:rsidP="00AC790A">
      <w:pPr>
        <w:tabs>
          <w:tab w:val="left" w:pos="142"/>
        </w:tabs>
        <w:jc w:val="both"/>
        <w:rPr>
          <w:sz w:val="28"/>
          <w:szCs w:val="28"/>
          <w:lang w:eastAsia="uk-UA"/>
        </w:rPr>
      </w:pPr>
      <w:r w:rsidRPr="00F21AED">
        <w:rPr>
          <w:sz w:val="28"/>
          <w:szCs w:val="28"/>
          <w:lang w:eastAsia="uk-UA"/>
        </w:rPr>
        <w:t>1.2. Ведення автоматизованого обліку оплати проїзду у пасажирському транспорті загального користування на території Бучанської МТГ.</w:t>
      </w:r>
    </w:p>
    <w:p w:rsidR="00AC790A" w:rsidRPr="00F21AED" w:rsidRDefault="00AC790A" w:rsidP="00AC790A">
      <w:pPr>
        <w:tabs>
          <w:tab w:val="left" w:pos="142"/>
        </w:tabs>
        <w:jc w:val="both"/>
        <w:rPr>
          <w:sz w:val="28"/>
          <w:szCs w:val="28"/>
          <w:lang w:eastAsia="uk-UA"/>
        </w:rPr>
      </w:pPr>
      <w:r w:rsidRPr="00F21AED">
        <w:rPr>
          <w:sz w:val="28"/>
          <w:szCs w:val="28"/>
          <w:lang w:eastAsia="uk-UA"/>
        </w:rPr>
        <w:t>1.3. Здійснення автоматизованого моніторингу пасажиропотоку на маршрутах пасажирського транспорту загального користування, зокрема пільгової категорії населення, які здійснюють поїздки пасажирським транспортом.</w:t>
      </w:r>
    </w:p>
    <w:p w:rsidR="00AC790A" w:rsidRPr="00F21AED" w:rsidRDefault="00AC790A" w:rsidP="00AC790A">
      <w:pPr>
        <w:tabs>
          <w:tab w:val="left" w:pos="142"/>
        </w:tabs>
        <w:jc w:val="both"/>
        <w:rPr>
          <w:sz w:val="28"/>
          <w:szCs w:val="28"/>
          <w:lang w:eastAsia="uk-UA"/>
        </w:rPr>
      </w:pPr>
      <w:r w:rsidRPr="00F21AED">
        <w:rPr>
          <w:sz w:val="28"/>
          <w:szCs w:val="28"/>
          <w:lang w:eastAsia="uk-UA"/>
        </w:rPr>
        <w:t>1.4. Надання даних для оптимізації транспортних маршрутів (транспортної мережі загалом) на основі даних автоматизованого моніторингу пасажиропотоку на маршрутах пасажирського транспорту загального користування.</w:t>
      </w:r>
    </w:p>
    <w:p w:rsidR="00AC790A" w:rsidRPr="00F21AED" w:rsidRDefault="00AC790A" w:rsidP="00AC790A">
      <w:pPr>
        <w:tabs>
          <w:tab w:val="left" w:pos="142"/>
        </w:tabs>
        <w:jc w:val="both"/>
        <w:rPr>
          <w:sz w:val="28"/>
          <w:szCs w:val="28"/>
          <w:lang w:eastAsia="uk-UA"/>
        </w:rPr>
      </w:pPr>
      <w:r w:rsidRPr="00F21AED">
        <w:rPr>
          <w:sz w:val="28"/>
          <w:szCs w:val="28"/>
          <w:lang w:eastAsia="uk-UA"/>
        </w:rPr>
        <w:t>1.5. Надання інформації, що акумулює АСООП щодо пасажиропотоку, маршрутів, використання рухомого складу, його руху тощо для аналітики.</w:t>
      </w:r>
    </w:p>
    <w:p w:rsidR="00AC790A" w:rsidRPr="00F21AED" w:rsidRDefault="00AC790A" w:rsidP="00AC790A">
      <w:pPr>
        <w:tabs>
          <w:tab w:val="left" w:pos="142"/>
        </w:tabs>
        <w:jc w:val="both"/>
        <w:rPr>
          <w:sz w:val="28"/>
          <w:szCs w:val="28"/>
          <w:lang w:eastAsia="uk-UA"/>
        </w:rPr>
      </w:pPr>
      <w:r w:rsidRPr="00F21AED">
        <w:rPr>
          <w:sz w:val="28"/>
          <w:szCs w:val="28"/>
          <w:lang w:eastAsia="uk-UA"/>
        </w:rPr>
        <w:t>1.6. Управління аудіо-системою автоматичного сповіщення пасажирів у реальному часі для забезпечення їх інформування на різних видах пасажирського транспорту загального користування на території Бучанської міської територіальної громади.</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1.7. Здійснення автоматизованої реєстрації подій в салоні транспортних одиниць під час перевезень пасажирів засобами </w:t>
      </w:r>
      <w:proofErr w:type="spellStart"/>
      <w:r w:rsidRPr="00F21AED">
        <w:rPr>
          <w:sz w:val="28"/>
          <w:szCs w:val="28"/>
          <w:lang w:eastAsia="uk-UA"/>
        </w:rPr>
        <w:t>відеофіксації</w:t>
      </w:r>
      <w:proofErr w:type="spellEnd"/>
      <w:r w:rsidRPr="00F21AED">
        <w:rPr>
          <w:sz w:val="28"/>
          <w:szCs w:val="28"/>
          <w:lang w:eastAsia="uk-UA"/>
        </w:rPr>
        <w:t>.</w:t>
      </w:r>
    </w:p>
    <w:p w:rsidR="00AC790A" w:rsidRPr="00F21AED" w:rsidRDefault="00AC790A" w:rsidP="00AC790A">
      <w:pPr>
        <w:tabs>
          <w:tab w:val="left" w:pos="142"/>
        </w:tabs>
        <w:jc w:val="both"/>
        <w:rPr>
          <w:sz w:val="28"/>
          <w:szCs w:val="28"/>
          <w:lang w:eastAsia="uk-UA"/>
        </w:rPr>
      </w:pPr>
      <w:r w:rsidRPr="00F21AED">
        <w:rPr>
          <w:b/>
          <w:bCs/>
          <w:sz w:val="28"/>
          <w:szCs w:val="28"/>
          <w:lang w:eastAsia="uk-UA"/>
        </w:rPr>
        <w:t>2. Напрямки впровадження</w:t>
      </w:r>
    </w:p>
    <w:p w:rsidR="00AC790A" w:rsidRPr="00F21AED" w:rsidRDefault="00AC790A" w:rsidP="00AC790A">
      <w:pPr>
        <w:tabs>
          <w:tab w:val="left" w:pos="142"/>
        </w:tabs>
        <w:jc w:val="both"/>
        <w:rPr>
          <w:sz w:val="28"/>
          <w:szCs w:val="28"/>
          <w:lang w:eastAsia="uk-UA"/>
        </w:rPr>
      </w:pPr>
      <w:r w:rsidRPr="00F21AED">
        <w:rPr>
          <w:sz w:val="28"/>
          <w:szCs w:val="28"/>
          <w:lang w:eastAsia="uk-UA"/>
        </w:rPr>
        <w:t>2.1. Управління транспортними продуктами.</w:t>
      </w:r>
    </w:p>
    <w:p w:rsidR="00AC790A" w:rsidRPr="00F21AED" w:rsidRDefault="00AC790A" w:rsidP="00AC790A">
      <w:pPr>
        <w:tabs>
          <w:tab w:val="left" w:pos="142"/>
        </w:tabs>
        <w:jc w:val="both"/>
        <w:rPr>
          <w:sz w:val="28"/>
          <w:szCs w:val="28"/>
          <w:lang w:eastAsia="uk-UA"/>
        </w:rPr>
      </w:pPr>
      <w:r w:rsidRPr="00F21AED">
        <w:rPr>
          <w:sz w:val="28"/>
          <w:szCs w:val="28"/>
          <w:lang w:eastAsia="uk-UA"/>
        </w:rPr>
        <w:t>2.2. Продаж транспортних продуктів та реєстрація електронних квитків:</w:t>
      </w:r>
    </w:p>
    <w:p w:rsidR="00AC790A" w:rsidRPr="00F21AED" w:rsidRDefault="00AC790A" w:rsidP="00AC790A">
      <w:pPr>
        <w:tabs>
          <w:tab w:val="left" w:pos="142"/>
        </w:tabs>
        <w:jc w:val="both"/>
        <w:rPr>
          <w:sz w:val="28"/>
          <w:szCs w:val="28"/>
          <w:lang w:eastAsia="uk-UA"/>
        </w:rPr>
      </w:pPr>
      <w:r w:rsidRPr="00F21AED">
        <w:rPr>
          <w:sz w:val="28"/>
          <w:szCs w:val="28"/>
          <w:lang w:eastAsia="uk-UA"/>
        </w:rPr>
        <w:t>2.2.1. Емісія та управління носіями транспортних продуктів - транспортними картками, QR-кодами.</w:t>
      </w:r>
    </w:p>
    <w:p w:rsidR="00AC790A" w:rsidRPr="00F21AED" w:rsidRDefault="00AC790A" w:rsidP="00AC790A">
      <w:pPr>
        <w:tabs>
          <w:tab w:val="left" w:pos="142"/>
        </w:tabs>
        <w:jc w:val="both"/>
        <w:rPr>
          <w:sz w:val="28"/>
          <w:szCs w:val="28"/>
          <w:lang w:eastAsia="uk-UA"/>
        </w:rPr>
      </w:pPr>
      <w:r w:rsidRPr="00F21AED">
        <w:rPr>
          <w:sz w:val="28"/>
          <w:szCs w:val="28"/>
          <w:lang w:eastAsia="uk-UA"/>
        </w:rPr>
        <w:t>2.2.2. Надання можливості безготівкової оплати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2.2.3. Надання можливості </w:t>
      </w:r>
      <w:proofErr w:type="spellStart"/>
      <w:r w:rsidRPr="00F21AED">
        <w:rPr>
          <w:sz w:val="28"/>
          <w:szCs w:val="28"/>
          <w:lang w:eastAsia="uk-UA"/>
        </w:rPr>
        <w:t>валідації</w:t>
      </w:r>
      <w:proofErr w:type="spellEnd"/>
      <w:r w:rsidRPr="00F21AED">
        <w:rPr>
          <w:sz w:val="28"/>
          <w:szCs w:val="28"/>
          <w:lang w:eastAsia="uk-UA"/>
        </w:rPr>
        <w:t xml:space="preserve"> електронних квитків.</w:t>
      </w:r>
    </w:p>
    <w:p w:rsidR="00AC790A" w:rsidRPr="00F21AED" w:rsidRDefault="00AC790A" w:rsidP="00AC790A">
      <w:pPr>
        <w:tabs>
          <w:tab w:val="left" w:pos="142"/>
        </w:tabs>
        <w:jc w:val="both"/>
        <w:rPr>
          <w:sz w:val="28"/>
          <w:szCs w:val="28"/>
          <w:lang w:eastAsia="uk-UA"/>
        </w:rPr>
      </w:pPr>
      <w:r w:rsidRPr="00F21AED">
        <w:rPr>
          <w:sz w:val="28"/>
          <w:szCs w:val="28"/>
          <w:lang w:eastAsia="uk-UA"/>
        </w:rPr>
        <w:t>2.2.4. Продаж та поповнення носіїв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2.3. Управління пасажирськими перевезеннями (Диспетчеризація):</w:t>
      </w:r>
    </w:p>
    <w:p w:rsidR="00AC790A" w:rsidRPr="00F21AED" w:rsidRDefault="00AC790A" w:rsidP="00AC790A">
      <w:pPr>
        <w:tabs>
          <w:tab w:val="left" w:pos="142"/>
        </w:tabs>
        <w:jc w:val="both"/>
        <w:rPr>
          <w:sz w:val="28"/>
          <w:szCs w:val="28"/>
          <w:lang w:eastAsia="uk-UA"/>
        </w:rPr>
      </w:pPr>
      <w:r w:rsidRPr="00F21AED">
        <w:rPr>
          <w:sz w:val="28"/>
          <w:szCs w:val="28"/>
          <w:lang w:eastAsia="uk-UA"/>
        </w:rPr>
        <w:t>2.3.1. Планування перевезень.</w:t>
      </w:r>
    </w:p>
    <w:p w:rsidR="00AC790A" w:rsidRPr="00F21AED" w:rsidRDefault="00AC790A" w:rsidP="00AC790A">
      <w:pPr>
        <w:tabs>
          <w:tab w:val="left" w:pos="142"/>
        </w:tabs>
        <w:jc w:val="both"/>
        <w:rPr>
          <w:sz w:val="28"/>
          <w:szCs w:val="28"/>
          <w:lang w:eastAsia="uk-UA"/>
        </w:rPr>
      </w:pPr>
      <w:r w:rsidRPr="00F21AED">
        <w:rPr>
          <w:sz w:val="28"/>
          <w:szCs w:val="28"/>
          <w:lang w:eastAsia="uk-UA"/>
        </w:rPr>
        <w:t>2.3.2. Здійснення перевезень.</w:t>
      </w:r>
    </w:p>
    <w:p w:rsidR="00AC790A" w:rsidRPr="00F21AED" w:rsidRDefault="00AC790A" w:rsidP="00AC790A">
      <w:pPr>
        <w:tabs>
          <w:tab w:val="left" w:pos="142"/>
        </w:tabs>
        <w:jc w:val="both"/>
        <w:rPr>
          <w:sz w:val="28"/>
          <w:szCs w:val="28"/>
          <w:lang w:eastAsia="uk-UA"/>
        </w:rPr>
      </w:pPr>
      <w:r w:rsidRPr="00F21AED">
        <w:rPr>
          <w:sz w:val="28"/>
          <w:szCs w:val="28"/>
          <w:lang w:eastAsia="uk-UA"/>
        </w:rPr>
        <w:t>2.3.3. Інформування пасажирів.</w:t>
      </w:r>
    </w:p>
    <w:p w:rsidR="00AC790A" w:rsidRPr="00F21AED" w:rsidRDefault="00AC790A" w:rsidP="00AC790A">
      <w:pPr>
        <w:tabs>
          <w:tab w:val="left" w:pos="142"/>
        </w:tabs>
        <w:jc w:val="both"/>
        <w:rPr>
          <w:sz w:val="28"/>
          <w:szCs w:val="28"/>
          <w:lang w:eastAsia="uk-UA"/>
        </w:rPr>
      </w:pPr>
      <w:r w:rsidRPr="00F21AED">
        <w:rPr>
          <w:sz w:val="28"/>
          <w:szCs w:val="28"/>
          <w:lang w:eastAsia="uk-UA"/>
        </w:rPr>
        <w:t>2.3.4. Контроль оплати проїзду.</w:t>
      </w:r>
    </w:p>
    <w:p w:rsidR="00AC790A" w:rsidRPr="00F21AED" w:rsidRDefault="00AC790A" w:rsidP="00AC790A">
      <w:pPr>
        <w:tabs>
          <w:tab w:val="left" w:pos="142"/>
        </w:tabs>
        <w:jc w:val="both"/>
        <w:rPr>
          <w:sz w:val="28"/>
          <w:szCs w:val="28"/>
          <w:lang w:eastAsia="uk-UA"/>
        </w:rPr>
      </w:pPr>
      <w:r w:rsidRPr="00F21AED">
        <w:rPr>
          <w:b/>
          <w:bCs/>
          <w:sz w:val="28"/>
          <w:szCs w:val="28"/>
          <w:lang w:eastAsia="uk-UA"/>
        </w:rPr>
        <w:t>3. Засоби автоматизації</w:t>
      </w:r>
    </w:p>
    <w:p w:rsidR="00AC790A" w:rsidRPr="00F21AED" w:rsidRDefault="00AC790A" w:rsidP="00AC790A">
      <w:pPr>
        <w:tabs>
          <w:tab w:val="left" w:pos="142"/>
        </w:tabs>
        <w:jc w:val="both"/>
        <w:rPr>
          <w:sz w:val="28"/>
          <w:szCs w:val="28"/>
          <w:lang w:eastAsia="uk-UA"/>
        </w:rPr>
      </w:pPr>
      <w:r w:rsidRPr="00F21AED">
        <w:rPr>
          <w:sz w:val="28"/>
          <w:szCs w:val="28"/>
          <w:lang w:eastAsia="uk-UA"/>
        </w:rPr>
        <w:t>3.1. ІКС при взаємодії з АСООП має включати, але не обмежуватись:</w:t>
      </w:r>
    </w:p>
    <w:p w:rsidR="00AC790A" w:rsidRPr="00F21AED" w:rsidRDefault="00AC790A" w:rsidP="00AC790A">
      <w:pPr>
        <w:tabs>
          <w:tab w:val="left" w:pos="142"/>
        </w:tabs>
        <w:jc w:val="both"/>
        <w:rPr>
          <w:sz w:val="28"/>
          <w:szCs w:val="28"/>
          <w:lang w:eastAsia="uk-UA"/>
        </w:rPr>
      </w:pPr>
      <w:r w:rsidRPr="00F21AED">
        <w:rPr>
          <w:sz w:val="28"/>
          <w:szCs w:val="28"/>
          <w:lang w:eastAsia="uk-UA"/>
        </w:rPr>
        <w:t>3.1.1. Функціональністю диспетчеризації.</w:t>
      </w:r>
    </w:p>
    <w:p w:rsidR="00AC790A" w:rsidRPr="00F21AED" w:rsidRDefault="00AC790A" w:rsidP="00AC790A">
      <w:pPr>
        <w:tabs>
          <w:tab w:val="left" w:pos="142"/>
        </w:tabs>
        <w:jc w:val="both"/>
        <w:rPr>
          <w:sz w:val="28"/>
          <w:szCs w:val="28"/>
          <w:lang w:eastAsia="uk-UA"/>
        </w:rPr>
      </w:pPr>
      <w:r w:rsidRPr="00F21AED">
        <w:rPr>
          <w:sz w:val="28"/>
          <w:szCs w:val="28"/>
          <w:lang w:eastAsia="uk-UA"/>
        </w:rPr>
        <w:t>3.1.2. Функціональністю управління транспортними продуктами.</w:t>
      </w:r>
    </w:p>
    <w:p w:rsidR="00AC790A" w:rsidRPr="00F21AED" w:rsidRDefault="00AC790A" w:rsidP="00AC790A">
      <w:pPr>
        <w:tabs>
          <w:tab w:val="left" w:pos="142"/>
        </w:tabs>
        <w:jc w:val="both"/>
        <w:rPr>
          <w:sz w:val="28"/>
          <w:szCs w:val="28"/>
          <w:lang w:eastAsia="uk-UA"/>
        </w:rPr>
      </w:pPr>
      <w:r w:rsidRPr="00F21AED">
        <w:rPr>
          <w:sz w:val="28"/>
          <w:szCs w:val="28"/>
          <w:lang w:eastAsia="uk-UA"/>
        </w:rPr>
        <w:t>3.1.3. Функціональністю управління носіями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3.1.4. Функціональністю управління продажами.</w:t>
      </w:r>
    </w:p>
    <w:p w:rsidR="00AC790A" w:rsidRPr="00F21AED" w:rsidRDefault="00AC790A" w:rsidP="00AC790A">
      <w:pPr>
        <w:tabs>
          <w:tab w:val="left" w:pos="142"/>
        </w:tabs>
        <w:jc w:val="both"/>
        <w:rPr>
          <w:sz w:val="28"/>
          <w:szCs w:val="28"/>
          <w:lang w:eastAsia="uk-UA"/>
        </w:rPr>
      </w:pPr>
      <w:r w:rsidRPr="00F21AED">
        <w:rPr>
          <w:sz w:val="28"/>
          <w:szCs w:val="28"/>
          <w:lang w:eastAsia="uk-UA"/>
        </w:rPr>
        <w:t>3.1.5. Функціональністю надання клієнтської підтримки.</w:t>
      </w:r>
    </w:p>
    <w:p w:rsidR="00AC790A" w:rsidRPr="00F21AED" w:rsidRDefault="00AC790A" w:rsidP="00AC790A">
      <w:pPr>
        <w:tabs>
          <w:tab w:val="left" w:pos="142"/>
        </w:tabs>
        <w:jc w:val="both"/>
        <w:rPr>
          <w:sz w:val="28"/>
          <w:szCs w:val="28"/>
          <w:lang w:eastAsia="uk-UA"/>
        </w:rPr>
      </w:pPr>
      <w:r w:rsidRPr="00F21AED">
        <w:rPr>
          <w:sz w:val="28"/>
          <w:szCs w:val="28"/>
          <w:lang w:eastAsia="uk-UA"/>
        </w:rPr>
        <w:t>3.2. Засоби надання послуг та інформаційної підтримки пасажирів:</w:t>
      </w:r>
    </w:p>
    <w:p w:rsidR="00AC790A" w:rsidRPr="00F21AED" w:rsidRDefault="00AC790A" w:rsidP="00AC790A">
      <w:pPr>
        <w:tabs>
          <w:tab w:val="left" w:pos="142"/>
        </w:tabs>
        <w:jc w:val="both"/>
        <w:rPr>
          <w:sz w:val="28"/>
          <w:szCs w:val="28"/>
          <w:lang w:eastAsia="uk-UA"/>
        </w:rPr>
      </w:pPr>
      <w:r w:rsidRPr="00F21AED">
        <w:rPr>
          <w:sz w:val="28"/>
          <w:szCs w:val="28"/>
          <w:lang w:eastAsia="uk-UA"/>
        </w:rPr>
        <w:lastRenderedPageBreak/>
        <w:t xml:space="preserve">3.2.1. </w:t>
      </w:r>
      <w:proofErr w:type="spellStart"/>
      <w:r w:rsidRPr="00F21AED">
        <w:rPr>
          <w:sz w:val="28"/>
          <w:szCs w:val="28"/>
          <w:lang w:eastAsia="uk-UA"/>
        </w:rPr>
        <w:t>Web</w:t>
      </w:r>
      <w:proofErr w:type="spellEnd"/>
      <w:r w:rsidRPr="00F21AED">
        <w:rPr>
          <w:sz w:val="28"/>
          <w:szCs w:val="28"/>
          <w:lang w:eastAsia="uk-UA"/>
        </w:rPr>
        <w:t>-доступ до інформації щодо придбаних продуктів та отриманих послуг.</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3.2.2. Надання можливостей придбання, поповнення носіїв транспортних продуктів віддалено через </w:t>
      </w:r>
      <w:proofErr w:type="spellStart"/>
      <w:r w:rsidRPr="00F21AED">
        <w:rPr>
          <w:sz w:val="28"/>
          <w:szCs w:val="28"/>
          <w:lang w:eastAsia="uk-UA"/>
        </w:rPr>
        <w:t>web</w:t>
      </w:r>
      <w:proofErr w:type="spellEnd"/>
      <w:r w:rsidRPr="00F21AED">
        <w:rPr>
          <w:sz w:val="28"/>
          <w:szCs w:val="28"/>
          <w:lang w:eastAsia="uk-UA"/>
        </w:rPr>
        <w:t xml:space="preserve">-ресурси та </w:t>
      </w:r>
      <w:proofErr w:type="spellStart"/>
      <w:r w:rsidRPr="00F21AED">
        <w:rPr>
          <w:sz w:val="28"/>
          <w:szCs w:val="28"/>
          <w:lang w:eastAsia="uk-UA"/>
        </w:rPr>
        <w:t>дистрибуційні</w:t>
      </w:r>
      <w:proofErr w:type="spellEnd"/>
      <w:r w:rsidRPr="00F21AED">
        <w:rPr>
          <w:sz w:val="28"/>
          <w:szCs w:val="28"/>
          <w:lang w:eastAsia="uk-UA"/>
        </w:rPr>
        <w:t xml:space="preserve"> мережі.</w:t>
      </w:r>
    </w:p>
    <w:p w:rsidR="00AC790A" w:rsidRPr="00F21AED" w:rsidRDefault="00AC790A" w:rsidP="00AC790A">
      <w:pPr>
        <w:tabs>
          <w:tab w:val="left" w:pos="142"/>
        </w:tabs>
        <w:jc w:val="both"/>
        <w:rPr>
          <w:sz w:val="28"/>
          <w:szCs w:val="28"/>
          <w:lang w:eastAsia="uk-UA"/>
        </w:rPr>
      </w:pPr>
      <w:r w:rsidRPr="00F21AED">
        <w:rPr>
          <w:sz w:val="28"/>
          <w:szCs w:val="28"/>
          <w:lang w:eastAsia="uk-UA"/>
        </w:rPr>
        <w:t>3.3. Засоби ІКС для оплати проїзду, що включають:</w:t>
      </w:r>
    </w:p>
    <w:p w:rsidR="00AC790A" w:rsidRPr="00F21AED" w:rsidRDefault="00AC790A" w:rsidP="00AC790A">
      <w:pPr>
        <w:tabs>
          <w:tab w:val="left" w:pos="142"/>
        </w:tabs>
        <w:jc w:val="both"/>
        <w:rPr>
          <w:sz w:val="28"/>
          <w:szCs w:val="28"/>
          <w:lang w:eastAsia="uk-UA"/>
        </w:rPr>
      </w:pPr>
      <w:r w:rsidRPr="00F21AED">
        <w:rPr>
          <w:sz w:val="28"/>
          <w:szCs w:val="28"/>
          <w:lang w:eastAsia="uk-UA"/>
        </w:rPr>
        <w:t>3.3.1. Обладнання оплати проїзду, реєстрації електронних квитків.</w:t>
      </w:r>
    </w:p>
    <w:p w:rsidR="00AC790A" w:rsidRPr="00F21AED" w:rsidRDefault="00AC790A" w:rsidP="00AC790A">
      <w:pPr>
        <w:tabs>
          <w:tab w:val="left" w:pos="142"/>
        </w:tabs>
        <w:jc w:val="both"/>
        <w:rPr>
          <w:sz w:val="28"/>
          <w:szCs w:val="28"/>
          <w:lang w:eastAsia="uk-UA"/>
        </w:rPr>
      </w:pPr>
      <w:r w:rsidRPr="00F21AED">
        <w:rPr>
          <w:sz w:val="28"/>
          <w:szCs w:val="28"/>
          <w:lang w:eastAsia="uk-UA"/>
        </w:rPr>
        <w:t>3.3.2. Програмне забезпечення, що встановлене на обладнанні.</w:t>
      </w:r>
    </w:p>
    <w:p w:rsidR="00AC790A" w:rsidRPr="00F21AED" w:rsidRDefault="00AC790A" w:rsidP="00AC790A">
      <w:pPr>
        <w:tabs>
          <w:tab w:val="left" w:pos="142"/>
        </w:tabs>
        <w:jc w:val="both"/>
        <w:rPr>
          <w:sz w:val="28"/>
          <w:szCs w:val="28"/>
          <w:lang w:eastAsia="uk-UA"/>
        </w:rPr>
      </w:pPr>
      <w:r w:rsidRPr="00F21AED">
        <w:rPr>
          <w:sz w:val="28"/>
          <w:szCs w:val="28"/>
          <w:lang w:eastAsia="uk-UA"/>
        </w:rPr>
        <w:t>3.4. Засоби ІКС для автоматизації поїздки, що включають:</w:t>
      </w:r>
    </w:p>
    <w:p w:rsidR="00AC790A" w:rsidRPr="00F21AED" w:rsidRDefault="00AC790A" w:rsidP="00AC790A">
      <w:pPr>
        <w:tabs>
          <w:tab w:val="left" w:pos="142"/>
        </w:tabs>
        <w:jc w:val="both"/>
        <w:rPr>
          <w:sz w:val="28"/>
          <w:szCs w:val="28"/>
          <w:lang w:eastAsia="uk-UA"/>
        </w:rPr>
      </w:pPr>
      <w:r w:rsidRPr="00F21AED">
        <w:rPr>
          <w:sz w:val="28"/>
          <w:szCs w:val="28"/>
          <w:lang w:eastAsia="uk-UA"/>
        </w:rPr>
        <w:t>3.4.1. Обладнання термінала водія.</w:t>
      </w:r>
    </w:p>
    <w:p w:rsidR="00AC790A" w:rsidRPr="00F21AED" w:rsidRDefault="00AC790A" w:rsidP="00AC790A">
      <w:pPr>
        <w:tabs>
          <w:tab w:val="left" w:pos="142"/>
        </w:tabs>
        <w:jc w:val="both"/>
        <w:rPr>
          <w:sz w:val="28"/>
          <w:szCs w:val="28"/>
          <w:lang w:eastAsia="uk-UA"/>
        </w:rPr>
      </w:pPr>
      <w:r w:rsidRPr="00F21AED">
        <w:rPr>
          <w:sz w:val="28"/>
          <w:szCs w:val="28"/>
          <w:lang w:eastAsia="uk-UA"/>
        </w:rPr>
        <w:t>3.4.2. Програмне забезпечення, що встановлене на обладнанні.</w:t>
      </w:r>
    </w:p>
    <w:p w:rsidR="00AC790A" w:rsidRPr="00F21AED" w:rsidRDefault="00AC790A" w:rsidP="00AC790A">
      <w:pPr>
        <w:tabs>
          <w:tab w:val="left" w:pos="142"/>
        </w:tabs>
        <w:jc w:val="both"/>
        <w:rPr>
          <w:sz w:val="28"/>
          <w:szCs w:val="28"/>
          <w:lang w:eastAsia="uk-UA"/>
        </w:rPr>
      </w:pPr>
      <w:r w:rsidRPr="00F21AED">
        <w:rPr>
          <w:sz w:val="28"/>
          <w:szCs w:val="28"/>
          <w:lang w:eastAsia="uk-UA"/>
        </w:rPr>
        <w:t>3.4.3. Обладнання оповіщення на маршруті, що підключене до терміналу водія.</w:t>
      </w:r>
    </w:p>
    <w:p w:rsidR="00AC790A" w:rsidRPr="00F21AED" w:rsidRDefault="00AC790A" w:rsidP="00AC790A">
      <w:pPr>
        <w:tabs>
          <w:tab w:val="left" w:pos="142"/>
        </w:tabs>
        <w:jc w:val="both"/>
        <w:rPr>
          <w:sz w:val="28"/>
          <w:szCs w:val="28"/>
          <w:lang w:eastAsia="uk-UA"/>
        </w:rPr>
      </w:pPr>
      <w:r w:rsidRPr="00F21AED">
        <w:rPr>
          <w:sz w:val="28"/>
          <w:szCs w:val="28"/>
          <w:lang w:eastAsia="uk-UA"/>
        </w:rPr>
        <w:t>3.5. Засоби ІКС для автоматизації контролю, що включають:</w:t>
      </w:r>
    </w:p>
    <w:p w:rsidR="00AC790A" w:rsidRPr="00F21AED" w:rsidRDefault="00AC790A" w:rsidP="00AC790A">
      <w:pPr>
        <w:tabs>
          <w:tab w:val="left" w:pos="142"/>
        </w:tabs>
        <w:jc w:val="both"/>
        <w:rPr>
          <w:sz w:val="28"/>
          <w:szCs w:val="28"/>
          <w:lang w:eastAsia="uk-UA"/>
        </w:rPr>
      </w:pPr>
      <w:r w:rsidRPr="00F21AED">
        <w:rPr>
          <w:sz w:val="28"/>
          <w:szCs w:val="28"/>
          <w:lang w:eastAsia="uk-UA"/>
        </w:rPr>
        <w:t>3.5.1. Обладнання термінала контролера.</w:t>
      </w:r>
    </w:p>
    <w:p w:rsidR="00AC790A" w:rsidRPr="00F21AED" w:rsidRDefault="00AC790A" w:rsidP="00AC790A">
      <w:pPr>
        <w:tabs>
          <w:tab w:val="left" w:pos="142"/>
        </w:tabs>
        <w:jc w:val="both"/>
        <w:rPr>
          <w:sz w:val="28"/>
          <w:szCs w:val="28"/>
          <w:lang w:eastAsia="uk-UA"/>
        </w:rPr>
      </w:pPr>
      <w:r w:rsidRPr="00F21AED">
        <w:rPr>
          <w:sz w:val="28"/>
          <w:szCs w:val="28"/>
          <w:lang w:eastAsia="uk-UA"/>
        </w:rPr>
        <w:t>3.5.2. Програмне забезпечення, що встановлене на обладнанні.</w:t>
      </w:r>
    </w:p>
    <w:p w:rsidR="00AC790A" w:rsidRPr="00F21AED" w:rsidRDefault="00AC790A" w:rsidP="00AC790A">
      <w:pPr>
        <w:tabs>
          <w:tab w:val="left" w:pos="142"/>
        </w:tabs>
        <w:jc w:val="both"/>
        <w:rPr>
          <w:sz w:val="28"/>
          <w:szCs w:val="28"/>
          <w:lang w:eastAsia="uk-UA"/>
        </w:rPr>
      </w:pPr>
      <w:r w:rsidRPr="00F21AED">
        <w:rPr>
          <w:sz w:val="28"/>
          <w:szCs w:val="28"/>
          <w:lang w:eastAsia="uk-UA"/>
        </w:rPr>
        <w:t>3.6. Засоби ІКС для автоматизації продажу транспортних продуктів, в тому числі за готівку, що включають:</w:t>
      </w:r>
    </w:p>
    <w:p w:rsidR="00AC790A" w:rsidRPr="00F21AED" w:rsidRDefault="00AC790A" w:rsidP="00AC790A">
      <w:pPr>
        <w:tabs>
          <w:tab w:val="left" w:pos="142"/>
        </w:tabs>
        <w:jc w:val="both"/>
        <w:rPr>
          <w:sz w:val="28"/>
          <w:szCs w:val="28"/>
          <w:lang w:eastAsia="uk-UA"/>
        </w:rPr>
      </w:pPr>
      <w:r w:rsidRPr="00F21AED">
        <w:rPr>
          <w:sz w:val="28"/>
          <w:szCs w:val="28"/>
          <w:lang w:eastAsia="uk-UA"/>
        </w:rPr>
        <w:t>3.6.1. Обладнання термінала касира (мобільний касир).</w:t>
      </w:r>
    </w:p>
    <w:p w:rsidR="00AC790A" w:rsidRPr="00F21AED" w:rsidRDefault="00AC790A" w:rsidP="00AC790A">
      <w:pPr>
        <w:tabs>
          <w:tab w:val="left" w:pos="142"/>
        </w:tabs>
        <w:jc w:val="both"/>
        <w:rPr>
          <w:sz w:val="28"/>
          <w:szCs w:val="28"/>
          <w:lang w:eastAsia="uk-UA"/>
        </w:rPr>
      </w:pPr>
      <w:r w:rsidRPr="00F21AED">
        <w:rPr>
          <w:sz w:val="28"/>
          <w:szCs w:val="28"/>
          <w:lang w:eastAsia="uk-UA"/>
        </w:rPr>
        <w:t>3.6.2. Програмне забезпечення, що встановлене на обладнанні.</w:t>
      </w:r>
    </w:p>
    <w:p w:rsidR="00AC790A" w:rsidRPr="00F21AED" w:rsidRDefault="00AC790A" w:rsidP="00AC790A">
      <w:pPr>
        <w:tabs>
          <w:tab w:val="left" w:pos="142"/>
        </w:tabs>
        <w:jc w:val="both"/>
        <w:rPr>
          <w:sz w:val="28"/>
          <w:szCs w:val="28"/>
          <w:lang w:eastAsia="uk-UA"/>
        </w:rPr>
      </w:pPr>
      <w:r w:rsidRPr="00F21AED">
        <w:rPr>
          <w:b/>
          <w:bCs/>
          <w:sz w:val="28"/>
          <w:szCs w:val="28"/>
          <w:lang w:eastAsia="uk-UA"/>
        </w:rPr>
        <w:t>4. Вимоги до диспетчеризації</w:t>
      </w:r>
    </w:p>
    <w:p w:rsidR="00AC790A" w:rsidRPr="00F21AED" w:rsidRDefault="00AC790A" w:rsidP="00AC790A">
      <w:pPr>
        <w:tabs>
          <w:tab w:val="left" w:pos="142"/>
        </w:tabs>
        <w:jc w:val="both"/>
        <w:rPr>
          <w:sz w:val="28"/>
          <w:szCs w:val="28"/>
          <w:lang w:eastAsia="uk-UA"/>
        </w:rPr>
      </w:pPr>
      <w:r w:rsidRPr="00F21AED">
        <w:rPr>
          <w:sz w:val="28"/>
          <w:szCs w:val="28"/>
          <w:lang w:eastAsia="uk-UA"/>
        </w:rPr>
        <w:t>4.1. Функціонал Диспетчеризації має забезпечувати виконання наступних операцій:</w:t>
      </w:r>
    </w:p>
    <w:p w:rsidR="00AC790A" w:rsidRPr="00F21AED" w:rsidRDefault="00AC790A" w:rsidP="00AC790A">
      <w:pPr>
        <w:tabs>
          <w:tab w:val="left" w:pos="142"/>
        </w:tabs>
        <w:jc w:val="both"/>
        <w:rPr>
          <w:sz w:val="28"/>
          <w:szCs w:val="28"/>
          <w:lang w:eastAsia="uk-UA"/>
        </w:rPr>
      </w:pPr>
      <w:r w:rsidRPr="00F21AED">
        <w:rPr>
          <w:sz w:val="28"/>
          <w:szCs w:val="28"/>
          <w:lang w:eastAsia="uk-UA"/>
        </w:rPr>
        <w:t>4.1.1. Створення, запуск та моніторинг маршрутів.</w:t>
      </w:r>
    </w:p>
    <w:p w:rsidR="00AC790A" w:rsidRPr="00F21AED" w:rsidRDefault="00AC790A" w:rsidP="00AC790A">
      <w:pPr>
        <w:tabs>
          <w:tab w:val="left" w:pos="142"/>
        </w:tabs>
        <w:jc w:val="both"/>
        <w:rPr>
          <w:sz w:val="28"/>
          <w:szCs w:val="28"/>
          <w:lang w:eastAsia="uk-UA"/>
        </w:rPr>
      </w:pPr>
      <w:r w:rsidRPr="00F21AED">
        <w:rPr>
          <w:sz w:val="28"/>
          <w:szCs w:val="28"/>
          <w:lang w:eastAsia="uk-UA"/>
        </w:rPr>
        <w:t>4.1.2. Управління рухомим складом.</w:t>
      </w:r>
    </w:p>
    <w:p w:rsidR="00AC790A" w:rsidRPr="00F21AED" w:rsidRDefault="00AC790A" w:rsidP="00AC790A">
      <w:pPr>
        <w:tabs>
          <w:tab w:val="left" w:pos="142"/>
        </w:tabs>
        <w:jc w:val="both"/>
        <w:rPr>
          <w:sz w:val="28"/>
          <w:szCs w:val="28"/>
          <w:lang w:eastAsia="uk-UA"/>
        </w:rPr>
      </w:pPr>
      <w:r w:rsidRPr="00F21AED">
        <w:rPr>
          <w:sz w:val="28"/>
          <w:szCs w:val="28"/>
          <w:lang w:eastAsia="uk-UA"/>
        </w:rPr>
        <w:t>4.1.3. Планування персоналу водіїв на маршрутах.</w:t>
      </w:r>
    </w:p>
    <w:p w:rsidR="00AC790A" w:rsidRPr="00F21AED" w:rsidRDefault="00AC790A" w:rsidP="00AC790A">
      <w:pPr>
        <w:tabs>
          <w:tab w:val="left" w:pos="142"/>
        </w:tabs>
        <w:jc w:val="both"/>
        <w:rPr>
          <w:sz w:val="28"/>
          <w:szCs w:val="28"/>
          <w:lang w:eastAsia="uk-UA"/>
        </w:rPr>
      </w:pPr>
      <w:r w:rsidRPr="00F21AED">
        <w:rPr>
          <w:sz w:val="28"/>
          <w:szCs w:val="28"/>
          <w:lang w:eastAsia="uk-UA"/>
        </w:rPr>
        <w:t>4.1.4. Управління розкладами руху транспорту на маршруті.</w:t>
      </w:r>
    </w:p>
    <w:p w:rsidR="00AC790A" w:rsidRPr="00F21AED" w:rsidRDefault="00AC790A" w:rsidP="00AC790A">
      <w:pPr>
        <w:tabs>
          <w:tab w:val="left" w:pos="142"/>
        </w:tabs>
        <w:jc w:val="both"/>
        <w:rPr>
          <w:sz w:val="28"/>
          <w:szCs w:val="28"/>
          <w:lang w:eastAsia="uk-UA"/>
        </w:rPr>
      </w:pPr>
      <w:r w:rsidRPr="00F21AED">
        <w:rPr>
          <w:sz w:val="28"/>
          <w:szCs w:val="28"/>
          <w:lang w:eastAsia="uk-UA"/>
        </w:rPr>
        <w:t>4.1.5. Планування випусків, нарядів та рейсів.</w:t>
      </w:r>
    </w:p>
    <w:p w:rsidR="00AC790A" w:rsidRPr="00F21AED" w:rsidRDefault="00AC790A" w:rsidP="00AC790A">
      <w:pPr>
        <w:tabs>
          <w:tab w:val="left" w:pos="142"/>
        </w:tabs>
        <w:jc w:val="both"/>
        <w:rPr>
          <w:sz w:val="28"/>
          <w:szCs w:val="28"/>
          <w:lang w:eastAsia="uk-UA"/>
        </w:rPr>
      </w:pPr>
      <w:r w:rsidRPr="00F21AED">
        <w:rPr>
          <w:sz w:val="28"/>
          <w:szCs w:val="28"/>
          <w:lang w:eastAsia="uk-UA"/>
        </w:rPr>
        <w:t>4.1.6. Моніторинг здійснення перевезень (</w:t>
      </w:r>
      <w:proofErr w:type="spellStart"/>
      <w:r w:rsidRPr="00F21AED">
        <w:rPr>
          <w:sz w:val="28"/>
          <w:szCs w:val="28"/>
          <w:lang w:eastAsia="uk-UA"/>
        </w:rPr>
        <w:t>оффлайн</w:t>
      </w:r>
      <w:proofErr w:type="spellEnd"/>
      <w:r w:rsidRPr="00F21AED">
        <w:rPr>
          <w:sz w:val="28"/>
          <w:szCs w:val="28"/>
          <w:lang w:eastAsia="uk-UA"/>
        </w:rPr>
        <w:t xml:space="preserve"> моніторинг, накопичення статистичних даних).</w:t>
      </w:r>
    </w:p>
    <w:p w:rsidR="00AC790A" w:rsidRPr="00F21AED" w:rsidRDefault="00AC790A" w:rsidP="00AC790A">
      <w:pPr>
        <w:tabs>
          <w:tab w:val="left" w:pos="142"/>
        </w:tabs>
        <w:jc w:val="both"/>
        <w:rPr>
          <w:sz w:val="28"/>
          <w:szCs w:val="28"/>
          <w:lang w:eastAsia="uk-UA"/>
        </w:rPr>
      </w:pPr>
      <w:r w:rsidRPr="00F21AED">
        <w:rPr>
          <w:sz w:val="28"/>
          <w:szCs w:val="28"/>
          <w:lang w:eastAsia="uk-UA"/>
        </w:rPr>
        <w:t>4.2. Функціонал Диспетчеризації має бути інтегрований із програмним забезпеченням водія та контролера.</w:t>
      </w:r>
    </w:p>
    <w:p w:rsidR="00AC790A" w:rsidRPr="00F21AED" w:rsidRDefault="00AC790A" w:rsidP="00AC790A">
      <w:pPr>
        <w:tabs>
          <w:tab w:val="left" w:pos="142"/>
        </w:tabs>
        <w:jc w:val="both"/>
        <w:rPr>
          <w:sz w:val="28"/>
          <w:szCs w:val="28"/>
          <w:lang w:eastAsia="uk-UA"/>
        </w:rPr>
      </w:pPr>
      <w:r w:rsidRPr="00F21AED">
        <w:rPr>
          <w:b/>
          <w:bCs/>
          <w:sz w:val="28"/>
          <w:szCs w:val="28"/>
          <w:lang w:eastAsia="uk-UA"/>
        </w:rPr>
        <w:t>5. Вимоги до інформування пасажирів</w:t>
      </w:r>
    </w:p>
    <w:p w:rsidR="00AC790A" w:rsidRPr="00F21AED" w:rsidRDefault="00AC790A" w:rsidP="00AC790A">
      <w:pPr>
        <w:tabs>
          <w:tab w:val="left" w:pos="142"/>
        </w:tabs>
        <w:jc w:val="both"/>
        <w:rPr>
          <w:sz w:val="28"/>
          <w:szCs w:val="28"/>
          <w:lang w:eastAsia="uk-UA"/>
        </w:rPr>
      </w:pPr>
      <w:r w:rsidRPr="00F21AED">
        <w:rPr>
          <w:sz w:val="28"/>
          <w:szCs w:val="28"/>
          <w:lang w:eastAsia="uk-UA"/>
        </w:rPr>
        <w:t>5.1. ІКС має підтримувати взаємодію з автоматизованими засобами сповіщення пасажирів щодо руху транспортної одиниці по маршруту. Такі засоби мають включати, але не обмежуватись:</w:t>
      </w:r>
    </w:p>
    <w:p w:rsidR="00AC790A" w:rsidRPr="00F21AED" w:rsidRDefault="00AC790A" w:rsidP="00AC790A">
      <w:pPr>
        <w:tabs>
          <w:tab w:val="left" w:pos="142"/>
        </w:tabs>
        <w:jc w:val="both"/>
        <w:rPr>
          <w:sz w:val="28"/>
          <w:szCs w:val="28"/>
          <w:lang w:eastAsia="uk-UA"/>
        </w:rPr>
      </w:pPr>
      <w:r w:rsidRPr="00F21AED">
        <w:rPr>
          <w:sz w:val="28"/>
          <w:szCs w:val="28"/>
          <w:lang w:eastAsia="uk-UA"/>
        </w:rPr>
        <w:t>5.1.1. Системою голосового інформування про фактичну зупинку, наступну зупинку, напрямок руху.</w:t>
      </w:r>
    </w:p>
    <w:p w:rsidR="00AC790A" w:rsidRPr="00F21AED" w:rsidRDefault="00AC790A" w:rsidP="00AC790A">
      <w:pPr>
        <w:tabs>
          <w:tab w:val="left" w:pos="142"/>
        </w:tabs>
        <w:jc w:val="both"/>
        <w:rPr>
          <w:sz w:val="28"/>
          <w:szCs w:val="28"/>
          <w:lang w:eastAsia="uk-UA"/>
        </w:rPr>
      </w:pPr>
      <w:r w:rsidRPr="00F21AED">
        <w:rPr>
          <w:sz w:val="28"/>
          <w:szCs w:val="28"/>
          <w:lang w:eastAsia="uk-UA"/>
        </w:rPr>
        <w:t>5.1.2. Системою текстового інформування про номер маршруту, його назву, початкову та кінцеву зупинки, напрямок руху.</w:t>
      </w:r>
    </w:p>
    <w:p w:rsidR="00AC790A" w:rsidRPr="00F21AED" w:rsidRDefault="00AC790A" w:rsidP="00AC790A">
      <w:pPr>
        <w:tabs>
          <w:tab w:val="left" w:pos="142"/>
        </w:tabs>
        <w:jc w:val="both"/>
        <w:rPr>
          <w:sz w:val="28"/>
          <w:szCs w:val="28"/>
          <w:lang w:eastAsia="uk-UA"/>
        </w:rPr>
      </w:pPr>
      <w:r w:rsidRPr="00F21AED">
        <w:rPr>
          <w:sz w:val="28"/>
          <w:szCs w:val="28"/>
          <w:lang w:eastAsia="uk-UA"/>
        </w:rPr>
        <w:t>5.1.3. Системою відео інформування про номер маршруту, його назву, початкову та кінцеву зупинки, напрямок руху, допоміжну інформацію щодо розкладу руху, іншу інформацію, що допомагає пасажиру отримати якісну послугу перевезення та інші допоміжні сервіси (довідкова інформація, спеціальні пропозиції від перевізника, тощо).</w:t>
      </w:r>
    </w:p>
    <w:p w:rsidR="00AC790A" w:rsidRPr="00F21AED" w:rsidRDefault="00AC790A" w:rsidP="00AC790A">
      <w:pPr>
        <w:tabs>
          <w:tab w:val="left" w:pos="142"/>
        </w:tabs>
        <w:jc w:val="both"/>
        <w:rPr>
          <w:sz w:val="28"/>
          <w:szCs w:val="28"/>
          <w:lang w:eastAsia="uk-UA"/>
        </w:rPr>
      </w:pPr>
      <w:r w:rsidRPr="00F21AED">
        <w:rPr>
          <w:sz w:val="28"/>
          <w:szCs w:val="28"/>
          <w:lang w:eastAsia="uk-UA"/>
        </w:rPr>
        <w:t>5.2. Зазначені засоби мають працювати автоматично, із визначенням положення транспортної одиниці за сигналами GPS та надавати інформацію у відповідності до налаштувань маршруту та фактичного положення транспортного засобу.</w:t>
      </w:r>
    </w:p>
    <w:p w:rsidR="00AC790A" w:rsidRPr="00F21AED" w:rsidRDefault="00AC790A" w:rsidP="00AC790A">
      <w:pPr>
        <w:tabs>
          <w:tab w:val="left" w:pos="142"/>
        </w:tabs>
        <w:jc w:val="both"/>
        <w:rPr>
          <w:sz w:val="28"/>
          <w:szCs w:val="28"/>
          <w:lang w:eastAsia="uk-UA"/>
        </w:rPr>
      </w:pPr>
    </w:p>
    <w:p w:rsidR="00AC790A" w:rsidRPr="00F21AED" w:rsidRDefault="00AC790A" w:rsidP="00AC790A">
      <w:pPr>
        <w:tabs>
          <w:tab w:val="left" w:pos="142"/>
        </w:tabs>
        <w:jc w:val="both"/>
        <w:rPr>
          <w:sz w:val="28"/>
          <w:szCs w:val="28"/>
          <w:lang w:eastAsia="uk-UA"/>
        </w:rPr>
      </w:pPr>
      <w:r w:rsidRPr="00F21AED">
        <w:rPr>
          <w:b/>
          <w:bCs/>
          <w:sz w:val="28"/>
          <w:szCs w:val="28"/>
          <w:lang w:eastAsia="uk-UA"/>
        </w:rPr>
        <w:t>6. Вимоги до управління транспортними продуктами</w:t>
      </w:r>
    </w:p>
    <w:p w:rsidR="00AC790A" w:rsidRPr="00F21AED" w:rsidRDefault="00AC790A" w:rsidP="00AC790A">
      <w:pPr>
        <w:tabs>
          <w:tab w:val="left" w:pos="142"/>
        </w:tabs>
        <w:jc w:val="both"/>
        <w:rPr>
          <w:sz w:val="28"/>
          <w:szCs w:val="28"/>
          <w:lang w:eastAsia="uk-UA"/>
        </w:rPr>
      </w:pPr>
      <w:r w:rsidRPr="00F21AED">
        <w:rPr>
          <w:sz w:val="28"/>
          <w:szCs w:val="28"/>
          <w:lang w:eastAsia="uk-UA"/>
        </w:rPr>
        <w:t>6.1. Функціонал управління транспортними продуктами має забезпечувати виконання наступних операцій:</w:t>
      </w:r>
    </w:p>
    <w:p w:rsidR="00AC790A" w:rsidRPr="00F21AED" w:rsidRDefault="00AC790A" w:rsidP="00AC790A">
      <w:pPr>
        <w:tabs>
          <w:tab w:val="left" w:pos="142"/>
        </w:tabs>
        <w:jc w:val="both"/>
        <w:rPr>
          <w:sz w:val="28"/>
          <w:szCs w:val="28"/>
          <w:lang w:eastAsia="uk-UA"/>
        </w:rPr>
      </w:pPr>
      <w:r w:rsidRPr="00F21AED">
        <w:rPr>
          <w:sz w:val="28"/>
          <w:szCs w:val="28"/>
          <w:lang w:eastAsia="uk-UA"/>
        </w:rPr>
        <w:t>6.1.1. Створення, запуск, модифікацію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6.1.2. Визначення правил та умов тарифікації.</w:t>
      </w:r>
    </w:p>
    <w:p w:rsidR="00AC790A" w:rsidRPr="00F21AED" w:rsidRDefault="00AC790A" w:rsidP="00AC790A">
      <w:pPr>
        <w:tabs>
          <w:tab w:val="left" w:pos="142"/>
        </w:tabs>
        <w:jc w:val="both"/>
        <w:rPr>
          <w:sz w:val="28"/>
          <w:szCs w:val="28"/>
          <w:lang w:eastAsia="uk-UA"/>
        </w:rPr>
      </w:pPr>
      <w:r w:rsidRPr="00F21AED">
        <w:rPr>
          <w:sz w:val="28"/>
          <w:szCs w:val="28"/>
          <w:lang w:eastAsia="uk-UA"/>
        </w:rPr>
        <w:t>6.1.3. Визначення параметрів дисконтування.</w:t>
      </w:r>
    </w:p>
    <w:p w:rsidR="00AC790A" w:rsidRPr="00F21AED" w:rsidRDefault="00AC790A" w:rsidP="00AC790A">
      <w:pPr>
        <w:tabs>
          <w:tab w:val="left" w:pos="142"/>
        </w:tabs>
        <w:jc w:val="both"/>
        <w:rPr>
          <w:sz w:val="28"/>
          <w:szCs w:val="28"/>
          <w:lang w:eastAsia="uk-UA"/>
        </w:rPr>
      </w:pPr>
      <w:r w:rsidRPr="00F21AED">
        <w:rPr>
          <w:sz w:val="28"/>
          <w:szCs w:val="28"/>
          <w:lang w:eastAsia="uk-UA"/>
        </w:rPr>
        <w:t>6.1.4. Визначення параметрів продажу.</w:t>
      </w:r>
    </w:p>
    <w:p w:rsidR="00AC790A" w:rsidRPr="00F21AED" w:rsidRDefault="00AC790A" w:rsidP="00AC790A">
      <w:pPr>
        <w:tabs>
          <w:tab w:val="left" w:pos="142"/>
        </w:tabs>
        <w:jc w:val="both"/>
        <w:rPr>
          <w:sz w:val="28"/>
          <w:szCs w:val="28"/>
          <w:lang w:eastAsia="uk-UA"/>
        </w:rPr>
      </w:pPr>
      <w:r w:rsidRPr="00F21AED">
        <w:rPr>
          <w:sz w:val="28"/>
          <w:szCs w:val="28"/>
          <w:lang w:eastAsia="uk-UA"/>
        </w:rPr>
        <w:t>6.1.5. Реалізація складних умов тарифікації, включаючи формування тарифу за умовами тарифних зон, часу руху та відстані.</w:t>
      </w:r>
    </w:p>
    <w:p w:rsidR="00AC790A" w:rsidRPr="00F21AED" w:rsidRDefault="00AC790A" w:rsidP="00AC790A">
      <w:pPr>
        <w:tabs>
          <w:tab w:val="left" w:pos="142"/>
        </w:tabs>
        <w:jc w:val="both"/>
        <w:rPr>
          <w:sz w:val="28"/>
          <w:szCs w:val="28"/>
          <w:lang w:eastAsia="uk-UA"/>
        </w:rPr>
      </w:pPr>
      <w:r w:rsidRPr="00F21AED">
        <w:rPr>
          <w:sz w:val="28"/>
          <w:szCs w:val="28"/>
          <w:lang w:eastAsia="uk-UA"/>
        </w:rPr>
        <w:t>6.1.6. Встановлення пільгового диференційованого тарифу, включаючи тариф повної пільги (вартість проїзду 0,00 грн).</w:t>
      </w:r>
    </w:p>
    <w:p w:rsidR="00AC790A" w:rsidRPr="00F21AED" w:rsidRDefault="00AC790A" w:rsidP="00AC790A">
      <w:pPr>
        <w:tabs>
          <w:tab w:val="left" w:pos="142"/>
        </w:tabs>
        <w:jc w:val="both"/>
        <w:rPr>
          <w:sz w:val="28"/>
          <w:szCs w:val="28"/>
          <w:lang w:eastAsia="uk-UA"/>
        </w:rPr>
      </w:pPr>
      <w:r w:rsidRPr="00F21AED">
        <w:rPr>
          <w:sz w:val="28"/>
          <w:szCs w:val="28"/>
          <w:lang w:eastAsia="uk-UA"/>
        </w:rPr>
        <w:t>6.2. Можливість формування звітності щодо продажів транспортних продуктів, реєстрацій електронних квитків за періодом, місцем продажу, продуктом, іншими параметрами.</w:t>
      </w:r>
    </w:p>
    <w:p w:rsidR="00AC790A" w:rsidRPr="00F21AED" w:rsidRDefault="00AC790A" w:rsidP="00AC790A">
      <w:pPr>
        <w:tabs>
          <w:tab w:val="left" w:pos="142"/>
        </w:tabs>
        <w:jc w:val="both"/>
        <w:rPr>
          <w:sz w:val="28"/>
          <w:szCs w:val="28"/>
          <w:lang w:eastAsia="uk-UA"/>
        </w:rPr>
      </w:pPr>
      <w:r w:rsidRPr="00F21AED">
        <w:rPr>
          <w:sz w:val="28"/>
          <w:szCs w:val="28"/>
          <w:lang w:eastAsia="uk-UA"/>
        </w:rPr>
        <w:t>6.3. Мають виконуватись наступні вимоги щодо тарифів:</w:t>
      </w:r>
    </w:p>
    <w:p w:rsidR="00AC790A" w:rsidRPr="00F21AED" w:rsidRDefault="00AC790A" w:rsidP="00AC790A">
      <w:pPr>
        <w:tabs>
          <w:tab w:val="left" w:pos="142"/>
        </w:tabs>
        <w:jc w:val="both"/>
        <w:rPr>
          <w:sz w:val="28"/>
          <w:szCs w:val="28"/>
          <w:lang w:eastAsia="uk-UA"/>
        </w:rPr>
      </w:pPr>
      <w:r w:rsidRPr="00F21AED">
        <w:rPr>
          <w:sz w:val="28"/>
          <w:szCs w:val="28"/>
          <w:lang w:eastAsia="uk-UA"/>
        </w:rPr>
        <w:t>6.3.1. Оновлення стану пільгових карток має забезпечуватись засобами АСООП, шляхом зміни початкової та кінцевої дати терміну дії карт або автоматичним нарахуванням визначеної кількості поїздок на початок періоду, що визначається нормативними актами виконавчого комітету.</w:t>
      </w:r>
    </w:p>
    <w:p w:rsidR="00AC790A" w:rsidRPr="00F21AED" w:rsidRDefault="00AC790A" w:rsidP="00AC790A">
      <w:pPr>
        <w:tabs>
          <w:tab w:val="left" w:pos="142"/>
        </w:tabs>
        <w:jc w:val="both"/>
        <w:rPr>
          <w:sz w:val="28"/>
          <w:szCs w:val="28"/>
          <w:lang w:eastAsia="uk-UA"/>
        </w:rPr>
      </w:pPr>
      <w:r w:rsidRPr="00F21AED">
        <w:rPr>
          <w:sz w:val="28"/>
          <w:szCs w:val="28"/>
          <w:lang w:eastAsia="uk-UA"/>
        </w:rPr>
        <w:t>6.3.2. Підтримка механізмів персоналізації пільгових, учнівських та транспортних карток.</w:t>
      </w:r>
    </w:p>
    <w:p w:rsidR="00AC790A" w:rsidRPr="00F21AED" w:rsidRDefault="00AC790A" w:rsidP="00AC790A">
      <w:pPr>
        <w:tabs>
          <w:tab w:val="left" w:pos="142"/>
        </w:tabs>
        <w:jc w:val="both"/>
        <w:rPr>
          <w:sz w:val="28"/>
          <w:szCs w:val="28"/>
          <w:lang w:eastAsia="uk-UA"/>
        </w:rPr>
      </w:pPr>
      <w:r w:rsidRPr="00F21AED">
        <w:rPr>
          <w:sz w:val="28"/>
          <w:szCs w:val="28"/>
          <w:lang w:eastAsia="uk-UA"/>
        </w:rPr>
        <w:t>6.3.3. Механізми налаштування тарифікації мають підтримувати гнучкі моделі тарифікації відповідно до тарифів, встановлених виконавчим комітетом Бучанської міської ради.</w:t>
      </w:r>
    </w:p>
    <w:p w:rsidR="00AC790A" w:rsidRPr="00F21AED" w:rsidRDefault="00AC790A" w:rsidP="00AC790A">
      <w:pPr>
        <w:tabs>
          <w:tab w:val="left" w:pos="142"/>
        </w:tabs>
        <w:jc w:val="both"/>
        <w:rPr>
          <w:sz w:val="28"/>
          <w:szCs w:val="28"/>
          <w:lang w:eastAsia="uk-UA"/>
        </w:rPr>
      </w:pPr>
      <w:r w:rsidRPr="00F21AED">
        <w:rPr>
          <w:sz w:val="28"/>
          <w:szCs w:val="28"/>
          <w:lang w:eastAsia="uk-UA"/>
        </w:rPr>
        <w:t>6.4. Функціонал має надавати інструменти налаштування поділу тарифів на зони (різні тарифи на проїзд для різних ділянок маршруту відповідно) на транспортних терміналах. Вибір зони повинен здійснюватися автоматично бортовим обладнанням в залежності від встановлених для системи параметрів.</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6.5. АСООП має надавати можливість керувати тарифами, що є сумісними, та можуть бути використані системою </w:t>
      </w:r>
      <w:proofErr w:type="spellStart"/>
      <w:r w:rsidRPr="00F21AED">
        <w:rPr>
          <w:sz w:val="28"/>
          <w:szCs w:val="28"/>
          <w:lang w:eastAsia="uk-UA"/>
        </w:rPr>
        <w:t>валідації</w:t>
      </w:r>
      <w:proofErr w:type="spellEnd"/>
      <w:r w:rsidRPr="00F21AED">
        <w:rPr>
          <w:sz w:val="28"/>
          <w:szCs w:val="28"/>
          <w:lang w:eastAsia="uk-UA"/>
        </w:rPr>
        <w:t xml:space="preserve"> оплати проїзду в кільцевій електричці міста Києва та підтримувати інтеграцію з АСООП м. Києва для забезпечення функціонування </w:t>
      </w:r>
      <w:proofErr w:type="spellStart"/>
      <w:r w:rsidRPr="00F21AED">
        <w:rPr>
          <w:sz w:val="28"/>
          <w:szCs w:val="28"/>
          <w:lang w:eastAsia="uk-UA"/>
        </w:rPr>
        <w:t>кросс</w:t>
      </w:r>
      <w:proofErr w:type="spellEnd"/>
      <w:r w:rsidRPr="00F21AED">
        <w:rPr>
          <w:sz w:val="28"/>
          <w:szCs w:val="28"/>
          <w:lang w:eastAsia="uk-UA"/>
        </w:rPr>
        <w:t>-транспортного квитка (діє на декількох видах транспорту, послуги надаються різними Перевізниками).</w:t>
      </w:r>
    </w:p>
    <w:p w:rsidR="00AC790A" w:rsidRPr="00F21AED" w:rsidRDefault="00AC790A" w:rsidP="00AC790A">
      <w:pPr>
        <w:tabs>
          <w:tab w:val="left" w:pos="142"/>
        </w:tabs>
        <w:jc w:val="both"/>
        <w:rPr>
          <w:sz w:val="28"/>
          <w:szCs w:val="28"/>
          <w:lang w:eastAsia="uk-UA"/>
        </w:rPr>
      </w:pPr>
      <w:r w:rsidRPr="00F21AED">
        <w:rPr>
          <w:sz w:val="28"/>
          <w:szCs w:val="28"/>
          <w:lang w:eastAsia="uk-UA"/>
        </w:rPr>
        <w:t>6.6. Для зручності пасажирів, функціонал управління транспортними продуктами має забезпечувати можливість обрання тарифу засобами реєстрації електронних квитків, що розташовані в салоні транспортної одиниці.</w:t>
      </w:r>
    </w:p>
    <w:p w:rsidR="00AC790A" w:rsidRPr="00F21AED" w:rsidRDefault="00AC790A" w:rsidP="00AC790A">
      <w:pPr>
        <w:tabs>
          <w:tab w:val="left" w:pos="142"/>
        </w:tabs>
        <w:jc w:val="both"/>
        <w:rPr>
          <w:sz w:val="28"/>
          <w:szCs w:val="28"/>
          <w:lang w:eastAsia="uk-UA"/>
        </w:rPr>
      </w:pPr>
    </w:p>
    <w:p w:rsidR="00AC790A" w:rsidRPr="00F21AED" w:rsidRDefault="00AC790A" w:rsidP="00AC790A">
      <w:pPr>
        <w:tabs>
          <w:tab w:val="left" w:pos="142"/>
        </w:tabs>
        <w:jc w:val="both"/>
        <w:rPr>
          <w:sz w:val="28"/>
          <w:szCs w:val="28"/>
          <w:lang w:eastAsia="uk-UA"/>
        </w:rPr>
      </w:pPr>
      <w:r w:rsidRPr="00F21AED">
        <w:rPr>
          <w:b/>
          <w:bCs/>
          <w:sz w:val="28"/>
          <w:szCs w:val="28"/>
          <w:lang w:eastAsia="uk-UA"/>
        </w:rPr>
        <w:t>7. Вимоги до управління носіями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7.1. Має бути забезпечена можливість випуску транспортних карток типу віртуальної або пластикової картки.</w:t>
      </w:r>
    </w:p>
    <w:p w:rsidR="00AC790A" w:rsidRPr="00F21AED" w:rsidRDefault="00AC790A" w:rsidP="00AC790A">
      <w:pPr>
        <w:tabs>
          <w:tab w:val="left" w:pos="142"/>
        </w:tabs>
        <w:jc w:val="both"/>
        <w:rPr>
          <w:sz w:val="28"/>
          <w:szCs w:val="28"/>
          <w:lang w:eastAsia="uk-UA"/>
        </w:rPr>
      </w:pPr>
      <w:r w:rsidRPr="00F21AED">
        <w:rPr>
          <w:sz w:val="28"/>
          <w:szCs w:val="28"/>
          <w:lang w:eastAsia="uk-UA"/>
        </w:rPr>
        <w:t>7.2. Має надаватись можливість випуску пільгових карток типу:</w:t>
      </w:r>
    </w:p>
    <w:p w:rsidR="00AC790A" w:rsidRPr="00F21AED" w:rsidRDefault="00AC790A" w:rsidP="00AC790A">
      <w:pPr>
        <w:tabs>
          <w:tab w:val="left" w:pos="142"/>
        </w:tabs>
        <w:jc w:val="both"/>
        <w:rPr>
          <w:sz w:val="28"/>
          <w:szCs w:val="28"/>
          <w:lang w:eastAsia="uk-UA"/>
        </w:rPr>
      </w:pPr>
      <w:r w:rsidRPr="00F21AED">
        <w:rPr>
          <w:sz w:val="28"/>
          <w:szCs w:val="28"/>
          <w:lang w:eastAsia="uk-UA"/>
        </w:rPr>
        <w:t>7.2.1. Учнівська транспортна карта.</w:t>
      </w:r>
    </w:p>
    <w:p w:rsidR="00AC790A" w:rsidRPr="00F21AED" w:rsidRDefault="00AC790A" w:rsidP="00AC790A">
      <w:pPr>
        <w:tabs>
          <w:tab w:val="left" w:pos="142"/>
        </w:tabs>
        <w:jc w:val="both"/>
        <w:rPr>
          <w:sz w:val="28"/>
          <w:szCs w:val="28"/>
          <w:lang w:eastAsia="uk-UA"/>
        </w:rPr>
      </w:pPr>
      <w:r w:rsidRPr="00F21AED">
        <w:rPr>
          <w:sz w:val="28"/>
          <w:szCs w:val="28"/>
          <w:lang w:eastAsia="uk-UA"/>
        </w:rPr>
        <w:t>7.2.2. Пільгова транспортна карта з використанням даних реєстру пільговиків.</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7.2.3. Має надаватись можливість підключення електронного квитка, для забезпечення послуг проїзду на пільгових умовах до банківської картки </w:t>
      </w:r>
      <w:r w:rsidRPr="00F21AED">
        <w:rPr>
          <w:sz w:val="28"/>
          <w:szCs w:val="28"/>
          <w:lang w:eastAsia="uk-UA"/>
        </w:rPr>
        <w:lastRenderedPageBreak/>
        <w:t>пасажира відповідно до вимог Постанови Кабінету Міністрів України від 3 січня 2023 р. № 27.</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7.3. Цифрова картка має надавати можливість скористатися послугами оплати проїзду через </w:t>
      </w:r>
      <w:proofErr w:type="spellStart"/>
      <w:r w:rsidRPr="00F21AED">
        <w:rPr>
          <w:sz w:val="28"/>
          <w:szCs w:val="28"/>
          <w:lang w:eastAsia="uk-UA"/>
        </w:rPr>
        <w:t>web</w:t>
      </w:r>
      <w:proofErr w:type="spellEnd"/>
      <w:r w:rsidRPr="00F21AED">
        <w:rPr>
          <w:sz w:val="28"/>
          <w:szCs w:val="28"/>
          <w:lang w:eastAsia="uk-UA"/>
        </w:rPr>
        <w:t>-портал пасажира або через мобільний додаток міста, за умови його впровадження.</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7.4. Пластикові картки мають бути </w:t>
      </w:r>
      <w:proofErr w:type="spellStart"/>
      <w:r w:rsidRPr="00F21AED">
        <w:rPr>
          <w:sz w:val="28"/>
          <w:szCs w:val="28"/>
          <w:lang w:eastAsia="uk-UA"/>
        </w:rPr>
        <w:t>брендовані</w:t>
      </w:r>
      <w:proofErr w:type="spellEnd"/>
      <w:r w:rsidRPr="00F21AED">
        <w:rPr>
          <w:sz w:val="28"/>
          <w:szCs w:val="28"/>
          <w:lang w:eastAsia="uk-UA"/>
        </w:rPr>
        <w:t xml:space="preserve"> на вимогу </w:t>
      </w:r>
      <w:r>
        <w:rPr>
          <w:sz w:val="28"/>
          <w:szCs w:val="28"/>
          <w:lang w:eastAsia="uk-UA"/>
        </w:rPr>
        <w:t>Бучанської міської ради</w:t>
      </w:r>
      <w:r w:rsidRPr="00F21AED">
        <w:rPr>
          <w:sz w:val="28"/>
          <w:szCs w:val="28"/>
          <w:lang w:eastAsia="uk-UA"/>
        </w:rPr>
        <w:t>.</w:t>
      </w:r>
    </w:p>
    <w:p w:rsidR="00AC790A" w:rsidRPr="00F21AED" w:rsidRDefault="00AC790A" w:rsidP="00AC790A">
      <w:pPr>
        <w:tabs>
          <w:tab w:val="left" w:pos="142"/>
        </w:tabs>
        <w:jc w:val="both"/>
        <w:rPr>
          <w:sz w:val="28"/>
          <w:szCs w:val="28"/>
          <w:lang w:eastAsia="uk-UA"/>
        </w:rPr>
      </w:pPr>
      <w:r w:rsidRPr="00F21AED">
        <w:rPr>
          <w:sz w:val="28"/>
          <w:szCs w:val="28"/>
          <w:lang w:eastAsia="uk-UA"/>
        </w:rPr>
        <w:t>7.5. Має бути забезпечений доступ до бази реєстру пільговиків з документально підтвердженим виконанням вимог щодо захисту інформації (наявність атестату відповідності КСЗІ з експертним висновком до нього).</w:t>
      </w:r>
    </w:p>
    <w:p w:rsidR="00AC790A" w:rsidRPr="00F21AED" w:rsidRDefault="00AC790A" w:rsidP="00AC790A">
      <w:pPr>
        <w:tabs>
          <w:tab w:val="left" w:pos="142"/>
        </w:tabs>
        <w:jc w:val="both"/>
        <w:rPr>
          <w:sz w:val="28"/>
          <w:szCs w:val="28"/>
          <w:lang w:eastAsia="uk-UA"/>
        </w:rPr>
      </w:pPr>
      <w:r w:rsidRPr="00F21AED">
        <w:rPr>
          <w:sz w:val="28"/>
          <w:szCs w:val="28"/>
          <w:lang w:eastAsia="uk-UA"/>
        </w:rPr>
        <w:t>7.6. АСООП має забезпечувати використання QR квитків в якості носіїв транспортного продукту.</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7.7. АСООП має підтримувати оплату проїзду банківськими картками міжнародних платіжних систем (МПС) </w:t>
      </w:r>
      <w:proofErr w:type="spellStart"/>
      <w:r w:rsidRPr="00F21AED">
        <w:rPr>
          <w:sz w:val="28"/>
          <w:szCs w:val="28"/>
          <w:lang w:eastAsia="uk-UA"/>
        </w:rPr>
        <w:t>Visa</w:t>
      </w:r>
      <w:proofErr w:type="spellEnd"/>
      <w:r w:rsidRPr="00F21AED">
        <w:rPr>
          <w:sz w:val="28"/>
          <w:szCs w:val="28"/>
          <w:lang w:eastAsia="uk-UA"/>
        </w:rPr>
        <w:t xml:space="preserve">, </w:t>
      </w:r>
      <w:proofErr w:type="spellStart"/>
      <w:r w:rsidRPr="00F21AED">
        <w:rPr>
          <w:sz w:val="28"/>
          <w:szCs w:val="28"/>
          <w:lang w:eastAsia="uk-UA"/>
        </w:rPr>
        <w:t>Mastercard</w:t>
      </w:r>
      <w:proofErr w:type="spellEnd"/>
      <w:r w:rsidRPr="00F21AED">
        <w:rPr>
          <w:sz w:val="28"/>
          <w:szCs w:val="28"/>
          <w:lang w:eastAsia="uk-UA"/>
        </w:rPr>
        <w:t xml:space="preserve">, національної платіжної системи (НПС) Простір, платіжними пристроями з технологією безконтактної оплати </w:t>
      </w:r>
      <w:proofErr w:type="spellStart"/>
      <w:r w:rsidRPr="00F21AED">
        <w:rPr>
          <w:sz w:val="28"/>
          <w:szCs w:val="28"/>
          <w:lang w:eastAsia="uk-UA"/>
        </w:rPr>
        <w:t>Pay-Pass</w:t>
      </w:r>
      <w:proofErr w:type="spellEnd"/>
      <w:r w:rsidRPr="00F21AED">
        <w:rPr>
          <w:sz w:val="28"/>
          <w:szCs w:val="28"/>
          <w:lang w:eastAsia="uk-UA"/>
        </w:rPr>
        <w:t xml:space="preserve"> МПС </w:t>
      </w:r>
      <w:proofErr w:type="spellStart"/>
      <w:r w:rsidRPr="00F21AED">
        <w:rPr>
          <w:sz w:val="28"/>
          <w:szCs w:val="28"/>
          <w:lang w:eastAsia="uk-UA"/>
        </w:rPr>
        <w:t>Visa</w:t>
      </w:r>
      <w:proofErr w:type="spellEnd"/>
      <w:r w:rsidRPr="00F21AED">
        <w:rPr>
          <w:sz w:val="28"/>
          <w:szCs w:val="28"/>
          <w:lang w:eastAsia="uk-UA"/>
        </w:rPr>
        <w:t xml:space="preserve">, МПС </w:t>
      </w:r>
      <w:proofErr w:type="spellStart"/>
      <w:r w:rsidRPr="00F21AED">
        <w:rPr>
          <w:sz w:val="28"/>
          <w:szCs w:val="28"/>
          <w:lang w:eastAsia="uk-UA"/>
        </w:rPr>
        <w:t>Mastercard</w:t>
      </w:r>
      <w:proofErr w:type="spellEnd"/>
      <w:r w:rsidRPr="00F21AED">
        <w:rPr>
          <w:sz w:val="28"/>
          <w:szCs w:val="28"/>
          <w:lang w:eastAsia="uk-UA"/>
        </w:rPr>
        <w:t xml:space="preserve">, НПС Простір, </w:t>
      </w:r>
      <w:proofErr w:type="spellStart"/>
      <w:r w:rsidRPr="00F21AED">
        <w:rPr>
          <w:sz w:val="28"/>
          <w:szCs w:val="28"/>
          <w:lang w:eastAsia="uk-UA"/>
        </w:rPr>
        <w:t>ApplePay</w:t>
      </w:r>
      <w:proofErr w:type="spellEnd"/>
      <w:r w:rsidRPr="00F21AED">
        <w:rPr>
          <w:sz w:val="28"/>
          <w:szCs w:val="28"/>
          <w:lang w:eastAsia="uk-UA"/>
        </w:rPr>
        <w:t>, G-</w:t>
      </w:r>
      <w:proofErr w:type="spellStart"/>
      <w:r w:rsidRPr="00F21AED">
        <w:rPr>
          <w:sz w:val="28"/>
          <w:szCs w:val="28"/>
          <w:lang w:eastAsia="uk-UA"/>
        </w:rPr>
        <w:t>Pay</w:t>
      </w:r>
      <w:proofErr w:type="spellEnd"/>
      <w:r w:rsidRPr="00F21AED">
        <w:rPr>
          <w:sz w:val="28"/>
          <w:szCs w:val="28"/>
          <w:lang w:eastAsia="uk-UA"/>
        </w:rPr>
        <w:t xml:space="preserve">, картками </w:t>
      </w:r>
      <w:proofErr w:type="spellStart"/>
      <w:r w:rsidRPr="00F21AED">
        <w:rPr>
          <w:sz w:val="28"/>
          <w:szCs w:val="28"/>
          <w:lang w:eastAsia="uk-UA"/>
        </w:rPr>
        <w:t>Mifare</w:t>
      </w:r>
      <w:proofErr w:type="spellEnd"/>
      <w:r w:rsidRPr="00F21AED">
        <w:rPr>
          <w:sz w:val="28"/>
          <w:szCs w:val="28"/>
          <w:lang w:eastAsia="uk-UA"/>
        </w:rPr>
        <w:t xml:space="preserve"> NFC, зчитувач QR-кодів та інших засобів, які приймаються для оплати проїзду.</w:t>
      </w:r>
    </w:p>
    <w:p w:rsidR="00AC790A" w:rsidRPr="00F21AED" w:rsidRDefault="00AC790A" w:rsidP="00AC790A">
      <w:pPr>
        <w:tabs>
          <w:tab w:val="left" w:pos="142"/>
        </w:tabs>
        <w:jc w:val="both"/>
        <w:rPr>
          <w:sz w:val="28"/>
          <w:szCs w:val="28"/>
          <w:lang w:eastAsia="uk-UA"/>
        </w:rPr>
      </w:pPr>
      <w:r w:rsidRPr="00F21AED">
        <w:rPr>
          <w:sz w:val="28"/>
          <w:szCs w:val="28"/>
          <w:lang w:eastAsia="uk-UA"/>
        </w:rPr>
        <w:t>7.8. Має бути забезпечена можливість віддаленого поповнення транспортних карт шляхом інтеграції з власною чи партнерськими платіжними системами, мережами продажу та(або) самообслуговування.</w:t>
      </w:r>
    </w:p>
    <w:p w:rsidR="00AC790A" w:rsidRPr="00F21AED" w:rsidRDefault="00AC790A" w:rsidP="00AC790A">
      <w:pPr>
        <w:tabs>
          <w:tab w:val="left" w:pos="142"/>
        </w:tabs>
        <w:jc w:val="both"/>
        <w:rPr>
          <w:sz w:val="28"/>
          <w:szCs w:val="28"/>
          <w:lang w:eastAsia="uk-UA"/>
        </w:rPr>
      </w:pPr>
      <w:r w:rsidRPr="00F21AED">
        <w:rPr>
          <w:sz w:val="28"/>
          <w:szCs w:val="28"/>
          <w:lang w:eastAsia="uk-UA"/>
        </w:rPr>
        <w:t>7.9. Рішення має включати програмне та апаратне забезпечення, необхідне для зміни типу/серії транспортних карт.</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7.10. Має бути забезпечений механізм перевірки балансу транспортної карти на момент реєстрації електронного квитка на обладнанні реєстрації (дані останньої поїздки) та за допомогою </w:t>
      </w:r>
      <w:proofErr w:type="spellStart"/>
      <w:r w:rsidRPr="00F21AED">
        <w:rPr>
          <w:sz w:val="28"/>
          <w:szCs w:val="28"/>
          <w:lang w:eastAsia="uk-UA"/>
        </w:rPr>
        <w:t>web</w:t>
      </w:r>
      <w:proofErr w:type="spellEnd"/>
      <w:r w:rsidRPr="00F21AED">
        <w:rPr>
          <w:sz w:val="28"/>
          <w:szCs w:val="28"/>
          <w:lang w:eastAsia="uk-UA"/>
        </w:rPr>
        <w:t>-порталу пасажира або через мобільний додаток міста, за умови його впровадження.</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7.11. </w:t>
      </w:r>
      <w:proofErr w:type="spellStart"/>
      <w:r w:rsidRPr="00F21AED">
        <w:rPr>
          <w:sz w:val="28"/>
          <w:szCs w:val="28"/>
          <w:lang w:eastAsia="uk-UA"/>
        </w:rPr>
        <w:t>Валідація</w:t>
      </w:r>
      <w:proofErr w:type="spellEnd"/>
      <w:r w:rsidRPr="00F21AED">
        <w:rPr>
          <w:sz w:val="28"/>
          <w:szCs w:val="28"/>
          <w:lang w:eastAsia="uk-UA"/>
        </w:rPr>
        <w:t xml:space="preserve"> усіх типів носіїв електронного квитка та банківських карток має підтримувати працездатність в режимі </w:t>
      </w:r>
      <w:proofErr w:type="spellStart"/>
      <w:r w:rsidRPr="00F21AED">
        <w:rPr>
          <w:sz w:val="28"/>
          <w:szCs w:val="28"/>
          <w:lang w:eastAsia="uk-UA"/>
        </w:rPr>
        <w:t>offline</w:t>
      </w:r>
      <w:proofErr w:type="spellEnd"/>
      <w:r w:rsidRPr="00F21AED">
        <w:rPr>
          <w:sz w:val="28"/>
          <w:szCs w:val="28"/>
          <w:lang w:eastAsia="uk-UA"/>
        </w:rPr>
        <w:t>.</w:t>
      </w:r>
    </w:p>
    <w:p w:rsidR="00AC790A" w:rsidRPr="00F21AED" w:rsidRDefault="00AC790A" w:rsidP="00AC790A">
      <w:pPr>
        <w:tabs>
          <w:tab w:val="left" w:pos="142"/>
        </w:tabs>
        <w:jc w:val="both"/>
        <w:rPr>
          <w:sz w:val="28"/>
          <w:szCs w:val="28"/>
          <w:lang w:eastAsia="uk-UA"/>
        </w:rPr>
      </w:pPr>
      <w:r w:rsidRPr="00F21AED">
        <w:rPr>
          <w:b/>
          <w:bCs/>
          <w:sz w:val="28"/>
          <w:szCs w:val="28"/>
          <w:lang w:eastAsia="uk-UA"/>
        </w:rPr>
        <w:t>8. Вимоги до управління продажами транспортних продуктів</w:t>
      </w:r>
    </w:p>
    <w:p w:rsidR="00AC790A" w:rsidRPr="00F21AED" w:rsidRDefault="00AC790A" w:rsidP="00AC790A">
      <w:pPr>
        <w:tabs>
          <w:tab w:val="left" w:pos="142"/>
        </w:tabs>
        <w:jc w:val="both"/>
        <w:rPr>
          <w:sz w:val="28"/>
          <w:szCs w:val="28"/>
          <w:lang w:eastAsia="uk-UA"/>
        </w:rPr>
      </w:pPr>
      <w:r w:rsidRPr="00F21AED">
        <w:rPr>
          <w:sz w:val="28"/>
          <w:szCs w:val="28"/>
          <w:lang w:eastAsia="uk-UA"/>
        </w:rPr>
        <w:t>8.1. АСООП має забезпечувати доступ до детальної інформації щодо продажу транспортних продуктів та реєстрації електронних квитків. Зокрема надавати доступ до реєстрів:</w:t>
      </w:r>
    </w:p>
    <w:p w:rsidR="00AC790A" w:rsidRPr="00F21AED" w:rsidRDefault="00AC790A" w:rsidP="00AC790A">
      <w:pPr>
        <w:tabs>
          <w:tab w:val="left" w:pos="142"/>
        </w:tabs>
        <w:jc w:val="both"/>
        <w:rPr>
          <w:sz w:val="28"/>
          <w:szCs w:val="28"/>
          <w:lang w:eastAsia="uk-UA"/>
        </w:rPr>
      </w:pPr>
      <w:r w:rsidRPr="00F21AED">
        <w:rPr>
          <w:sz w:val="28"/>
          <w:szCs w:val="28"/>
          <w:lang w:eastAsia="uk-UA"/>
        </w:rPr>
        <w:t>8.1.1. Транзакцій оплати проїзду.</w:t>
      </w:r>
    </w:p>
    <w:p w:rsidR="00AC790A" w:rsidRPr="00F21AED" w:rsidRDefault="00AC790A" w:rsidP="00AC790A">
      <w:pPr>
        <w:tabs>
          <w:tab w:val="left" w:pos="142"/>
        </w:tabs>
        <w:jc w:val="both"/>
        <w:rPr>
          <w:sz w:val="28"/>
          <w:szCs w:val="28"/>
          <w:lang w:eastAsia="uk-UA"/>
        </w:rPr>
      </w:pPr>
      <w:r w:rsidRPr="00F21AED">
        <w:rPr>
          <w:sz w:val="28"/>
          <w:szCs w:val="28"/>
          <w:lang w:eastAsia="uk-UA"/>
        </w:rPr>
        <w:t>8.1.2. Транзакцій реєстрації електронних квитків.</w:t>
      </w:r>
    </w:p>
    <w:p w:rsidR="00AC790A" w:rsidRPr="00F21AED" w:rsidRDefault="00AC790A" w:rsidP="00AC790A">
      <w:pPr>
        <w:tabs>
          <w:tab w:val="left" w:pos="142"/>
        </w:tabs>
        <w:jc w:val="both"/>
        <w:rPr>
          <w:sz w:val="28"/>
          <w:szCs w:val="28"/>
          <w:lang w:eastAsia="uk-UA"/>
        </w:rPr>
      </w:pPr>
      <w:r w:rsidRPr="00F21AED">
        <w:rPr>
          <w:sz w:val="28"/>
          <w:szCs w:val="28"/>
          <w:lang w:eastAsia="uk-UA"/>
        </w:rPr>
        <w:t>8.1.3. Переліку доступних QR кодів.</w:t>
      </w:r>
    </w:p>
    <w:p w:rsidR="00AC790A" w:rsidRPr="00F21AED" w:rsidRDefault="00AC790A" w:rsidP="00AC790A">
      <w:pPr>
        <w:tabs>
          <w:tab w:val="left" w:pos="142"/>
        </w:tabs>
        <w:jc w:val="both"/>
        <w:rPr>
          <w:sz w:val="28"/>
          <w:szCs w:val="28"/>
          <w:lang w:eastAsia="uk-UA"/>
        </w:rPr>
      </w:pPr>
      <w:r w:rsidRPr="00F21AED">
        <w:rPr>
          <w:sz w:val="28"/>
          <w:szCs w:val="28"/>
          <w:lang w:eastAsia="uk-UA"/>
        </w:rPr>
        <w:t>8.2. Має бути передбачена можливість управління, обліком та звітністю щодо продажу транспортних продуктів та реєстрацій електронних квитків за напрямками:</w:t>
      </w:r>
    </w:p>
    <w:p w:rsidR="00AC790A" w:rsidRPr="00F21AED" w:rsidRDefault="00AC790A" w:rsidP="00AC790A">
      <w:pPr>
        <w:tabs>
          <w:tab w:val="left" w:pos="142"/>
        </w:tabs>
        <w:jc w:val="both"/>
        <w:rPr>
          <w:sz w:val="28"/>
          <w:szCs w:val="28"/>
          <w:lang w:eastAsia="uk-UA"/>
        </w:rPr>
      </w:pPr>
      <w:r w:rsidRPr="00F21AED">
        <w:rPr>
          <w:sz w:val="28"/>
          <w:szCs w:val="28"/>
          <w:lang w:eastAsia="uk-UA"/>
        </w:rPr>
        <w:t>8.2.1. Обладнання, що використовується для продажу/реєстрації.</w:t>
      </w:r>
    </w:p>
    <w:p w:rsidR="00AC790A" w:rsidRPr="00F21AED" w:rsidRDefault="00AC790A" w:rsidP="00AC790A">
      <w:pPr>
        <w:tabs>
          <w:tab w:val="left" w:pos="142"/>
        </w:tabs>
        <w:jc w:val="both"/>
        <w:rPr>
          <w:sz w:val="28"/>
          <w:szCs w:val="28"/>
          <w:lang w:eastAsia="uk-UA"/>
        </w:rPr>
      </w:pPr>
      <w:r w:rsidRPr="00F21AED">
        <w:rPr>
          <w:sz w:val="28"/>
          <w:szCs w:val="28"/>
          <w:lang w:eastAsia="uk-UA"/>
        </w:rPr>
        <w:t>8.2.2. Суб’єкти продажу та їх мережі.</w:t>
      </w:r>
    </w:p>
    <w:p w:rsidR="00AC790A" w:rsidRPr="00F21AED" w:rsidRDefault="00AC790A" w:rsidP="00AC790A">
      <w:pPr>
        <w:tabs>
          <w:tab w:val="left" w:pos="142"/>
        </w:tabs>
        <w:jc w:val="both"/>
        <w:rPr>
          <w:sz w:val="28"/>
          <w:szCs w:val="28"/>
          <w:lang w:eastAsia="uk-UA"/>
        </w:rPr>
      </w:pPr>
      <w:r w:rsidRPr="00F21AED">
        <w:rPr>
          <w:sz w:val="28"/>
          <w:szCs w:val="28"/>
          <w:lang w:eastAsia="uk-UA"/>
        </w:rPr>
        <w:t>8.2.3. Можливість надання API для продажу транспортних продуктів через партнерські мережі.</w:t>
      </w:r>
    </w:p>
    <w:p w:rsidR="00AC790A" w:rsidRPr="00F21AED" w:rsidRDefault="00AC790A" w:rsidP="00AC790A">
      <w:pPr>
        <w:tabs>
          <w:tab w:val="left" w:pos="142"/>
        </w:tabs>
        <w:jc w:val="both"/>
        <w:rPr>
          <w:sz w:val="28"/>
          <w:szCs w:val="28"/>
          <w:lang w:eastAsia="uk-UA"/>
        </w:rPr>
      </w:pPr>
      <w:r w:rsidRPr="00F21AED">
        <w:rPr>
          <w:sz w:val="28"/>
          <w:szCs w:val="28"/>
          <w:lang w:eastAsia="uk-UA"/>
        </w:rPr>
        <w:t>8.3. ІКС має можливість під’єднання до засобів, що забезпечують продаж транспортних продуктів за готівку.</w:t>
      </w:r>
    </w:p>
    <w:p w:rsidR="00AC790A" w:rsidRPr="00F21AED" w:rsidRDefault="00AC790A" w:rsidP="00AC790A">
      <w:pPr>
        <w:tabs>
          <w:tab w:val="left" w:pos="142"/>
        </w:tabs>
        <w:jc w:val="both"/>
        <w:rPr>
          <w:sz w:val="28"/>
          <w:szCs w:val="28"/>
          <w:lang w:eastAsia="uk-UA"/>
        </w:rPr>
      </w:pPr>
      <w:r w:rsidRPr="00F21AED">
        <w:rPr>
          <w:sz w:val="28"/>
          <w:szCs w:val="28"/>
          <w:lang w:eastAsia="uk-UA"/>
        </w:rPr>
        <w:lastRenderedPageBreak/>
        <w:t>8.4. АСООП має забезпечувати реєстрацію здійснених розрахункових операцій при оплаті транспортних послуг в реєстрі розрахункових операцій ДПС відповідно до вимог чинного законодавства.</w:t>
      </w:r>
    </w:p>
    <w:p w:rsidR="00AC790A" w:rsidRPr="00F21AED" w:rsidRDefault="00AC790A" w:rsidP="00AC790A">
      <w:pPr>
        <w:tabs>
          <w:tab w:val="left" w:pos="142"/>
        </w:tabs>
        <w:jc w:val="both"/>
        <w:rPr>
          <w:sz w:val="28"/>
          <w:szCs w:val="28"/>
          <w:lang w:eastAsia="uk-UA"/>
        </w:rPr>
      </w:pPr>
      <w:r w:rsidRPr="00F21AED">
        <w:rPr>
          <w:b/>
          <w:bCs/>
          <w:sz w:val="28"/>
          <w:szCs w:val="28"/>
          <w:lang w:eastAsia="uk-UA"/>
        </w:rPr>
        <w:t>9. Вимоги до надання клієнтської підтримки</w:t>
      </w:r>
    </w:p>
    <w:p w:rsidR="00AC790A" w:rsidRPr="00F21AED" w:rsidRDefault="00AC790A" w:rsidP="00AC790A">
      <w:pPr>
        <w:tabs>
          <w:tab w:val="left" w:pos="142"/>
        </w:tabs>
        <w:jc w:val="both"/>
        <w:rPr>
          <w:sz w:val="28"/>
          <w:szCs w:val="28"/>
          <w:lang w:eastAsia="uk-UA"/>
        </w:rPr>
      </w:pPr>
      <w:r w:rsidRPr="00F21AED">
        <w:rPr>
          <w:sz w:val="28"/>
          <w:szCs w:val="28"/>
          <w:lang w:eastAsia="uk-UA"/>
        </w:rPr>
        <w:t>9.1. Функціонал клієнтської підтримки має передбачати надання інтерфейсів швидкого пошуку інформації, що стосується операцій, виконуваних пасажиром:</w:t>
      </w:r>
    </w:p>
    <w:p w:rsidR="00AC790A" w:rsidRPr="00F21AED" w:rsidRDefault="00AC790A" w:rsidP="00AC790A">
      <w:pPr>
        <w:tabs>
          <w:tab w:val="left" w:pos="142"/>
        </w:tabs>
        <w:jc w:val="both"/>
        <w:rPr>
          <w:sz w:val="28"/>
          <w:szCs w:val="28"/>
          <w:lang w:eastAsia="uk-UA"/>
        </w:rPr>
      </w:pPr>
      <w:r w:rsidRPr="00F21AED">
        <w:rPr>
          <w:sz w:val="28"/>
          <w:szCs w:val="28"/>
          <w:lang w:eastAsia="uk-UA"/>
        </w:rPr>
        <w:t>9.1.1. Пошук даних транзакцій за ідентифікатором транзакції або носія транспортного продукту (номер банківської карти, номер транспортної карти, QR код).</w:t>
      </w:r>
    </w:p>
    <w:p w:rsidR="00AC790A" w:rsidRPr="00F21AED" w:rsidRDefault="00AC790A" w:rsidP="00AC790A">
      <w:pPr>
        <w:tabs>
          <w:tab w:val="left" w:pos="142"/>
        </w:tabs>
        <w:jc w:val="both"/>
        <w:rPr>
          <w:sz w:val="28"/>
          <w:szCs w:val="28"/>
          <w:lang w:eastAsia="uk-UA"/>
        </w:rPr>
      </w:pPr>
      <w:r w:rsidRPr="00F21AED">
        <w:rPr>
          <w:sz w:val="28"/>
          <w:szCs w:val="28"/>
          <w:lang w:eastAsia="uk-UA"/>
        </w:rPr>
        <w:t>9.1.2. Пошук даних носія транспортних продуктів для надання розгорнутої інформації щодо здійснених операцій (дані транспортної карти, дані реєстру пільговиків).</w:t>
      </w:r>
    </w:p>
    <w:p w:rsidR="00AC790A" w:rsidRPr="00F21AED" w:rsidRDefault="00AC790A" w:rsidP="00AC790A">
      <w:pPr>
        <w:tabs>
          <w:tab w:val="left" w:pos="142"/>
        </w:tabs>
        <w:jc w:val="both"/>
        <w:rPr>
          <w:sz w:val="28"/>
          <w:szCs w:val="28"/>
          <w:lang w:eastAsia="uk-UA"/>
        </w:rPr>
      </w:pPr>
      <w:r w:rsidRPr="00F21AED">
        <w:rPr>
          <w:sz w:val="28"/>
          <w:szCs w:val="28"/>
          <w:lang w:eastAsia="uk-UA"/>
        </w:rPr>
        <w:t>9.1.3. Отримання історії операцій по пасажиру.</w:t>
      </w:r>
    </w:p>
    <w:p w:rsidR="00AC790A" w:rsidRPr="00F21AED" w:rsidRDefault="00AC790A" w:rsidP="00AC790A">
      <w:pPr>
        <w:tabs>
          <w:tab w:val="left" w:pos="142"/>
        </w:tabs>
        <w:jc w:val="both"/>
        <w:rPr>
          <w:sz w:val="28"/>
          <w:szCs w:val="28"/>
          <w:lang w:eastAsia="uk-UA"/>
        </w:rPr>
      </w:pPr>
      <w:r w:rsidRPr="00F21AED">
        <w:rPr>
          <w:sz w:val="28"/>
          <w:szCs w:val="28"/>
          <w:lang w:eastAsia="uk-UA"/>
        </w:rPr>
        <w:t>9.1.4. Оформлення звернень пасажира.</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9.1.5. Прийом та фіксація звернень пасажира як за допомогою функціональності АСООП, так і за допомогою </w:t>
      </w:r>
      <w:proofErr w:type="spellStart"/>
      <w:r w:rsidRPr="00F21AED">
        <w:rPr>
          <w:sz w:val="28"/>
          <w:szCs w:val="28"/>
          <w:lang w:eastAsia="uk-UA"/>
        </w:rPr>
        <w:t>web</w:t>
      </w:r>
      <w:proofErr w:type="spellEnd"/>
      <w:r w:rsidRPr="00F21AED">
        <w:rPr>
          <w:sz w:val="28"/>
          <w:szCs w:val="28"/>
          <w:lang w:eastAsia="uk-UA"/>
        </w:rPr>
        <w:t>-порталу пасажира або через мобільний додаток міста, за умови його впровадження.</w:t>
      </w:r>
    </w:p>
    <w:p w:rsidR="00AC790A" w:rsidRPr="00F21AED" w:rsidRDefault="00AC790A" w:rsidP="00AC790A">
      <w:pPr>
        <w:tabs>
          <w:tab w:val="left" w:pos="142"/>
        </w:tabs>
        <w:jc w:val="both"/>
        <w:rPr>
          <w:sz w:val="28"/>
          <w:szCs w:val="28"/>
          <w:lang w:eastAsia="uk-UA"/>
        </w:rPr>
      </w:pPr>
      <w:r w:rsidRPr="00F21AED">
        <w:rPr>
          <w:sz w:val="28"/>
          <w:szCs w:val="28"/>
          <w:lang w:eastAsia="uk-UA"/>
        </w:rPr>
        <w:t>9.2. Оператор має забезпечити клієнтську підтримку щодо звернень пасажирів, шляхом створення наступних рівнів підтримки:</w:t>
      </w:r>
    </w:p>
    <w:p w:rsidR="00AC790A" w:rsidRPr="00F21AED" w:rsidRDefault="00AC790A" w:rsidP="00AC790A">
      <w:pPr>
        <w:tabs>
          <w:tab w:val="left" w:pos="142"/>
        </w:tabs>
        <w:jc w:val="both"/>
        <w:rPr>
          <w:sz w:val="28"/>
          <w:szCs w:val="28"/>
          <w:lang w:eastAsia="uk-UA"/>
        </w:rPr>
      </w:pPr>
      <w:r w:rsidRPr="00F21AED">
        <w:rPr>
          <w:sz w:val="28"/>
          <w:szCs w:val="28"/>
          <w:lang w:eastAsia="uk-UA"/>
        </w:rPr>
        <w:t>9.2.1. Перша лінія підтримки, що має забезпечувати безпосередню обробку звернень пасажирів та надання консультаційної підтримки.</w:t>
      </w:r>
    </w:p>
    <w:p w:rsidR="00AC790A" w:rsidRPr="00F21AED" w:rsidRDefault="00AC790A" w:rsidP="00AC790A">
      <w:pPr>
        <w:tabs>
          <w:tab w:val="left" w:pos="142"/>
        </w:tabs>
        <w:jc w:val="both"/>
        <w:rPr>
          <w:sz w:val="28"/>
          <w:szCs w:val="28"/>
          <w:lang w:eastAsia="uk-UA"/>
        </w:rPr>
      </w:pPr>
      <w:r w:rsidRPr="00F21AED">
        <w:rPr>
          <w:sz w:val="28"/>
          <w:szCs w:val="28"/>
          <w:lang w:eastAsia="uk-UA"/>
        </w:rPr>
        <w:t>9.2.2. Друга лінія підтримки, що має забезпечувати оперативне усунення інцидентів, виправлення помилок ПЗ та усунення дефектів обладнання ІКС.</w:t>
      </w:r>
    </w:p>
    <w:p w:rsidR="00AC790A" w:rsidRPr="00F21AED" w:rsidRDefault="00AC790A" w:rsidP="00AC790A">
      <w:pPr>
        <w:tabs>
          <w:tab w:val="left" w:pos="142"/>
        </w:tabs>
        <w:jc w:val="both"/>
        <w:rPr>
          <w:sz w:val="28"/>
          <w:szCs w:val="28"/>
          <w:lang w:eastAsia="uk-UA"/>
        </w:rPr>
      </w:pPr>
      <w:r w:rsidRPr="00F21AED">
        <w:rPr>
          <w:b/>
          <w:bCs/>
          <w:sz w:val="28"/>
          <w:szCs w:val="28"/>
          <w:lang w:eastAsia="uk-UA"/>
        </w:rPr>
        <w:t>10. Вимоги до WEB-кабінету користувача (пасажира)</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10.1. В рамках впровадження АСООП має бути впроваджено або створено </w:t>
      </w:r>
      <w:proofErr w:type="spellStart"/>
      <w:r w:rsidRPr="00F21AED">
        <w:rPr>
          <w:sz w:val="28"/>
          <w:szCs w:val="28"/>
          <w:lang w:eastAsia="uk-UA"/>
        </w:rPr>
        <w:t>web</w:t>
      </w:r>
      <w:proofErr w:type="spellEnd"/>
      <w:r w:rsidRPr="00F21AED">
        <w:rPr>
          <w:sz w:val="28"/>
          <w:szCs w:val="28"/>
          <w:lang w:eastAsia="uk-UA"/>
        </w:rPr>
        <w:t>-портал пасажира або мобільний додаток міста, за умови його впровадження (</w:t>
      </w:r>
      <w:proofErr w:type="spellStart"/>
      <w:r w:rsidRPr="00F21AED">
        <w:rPr>
          <w:sz w:val="28"/>
          <w:szCs w:val="28"/>
          <w:lang w:eastAsia="uk-UA"/>
        </w:rPr>
        <w:t>web</w:t>
      </w:r>
      <w:proofErr w:type="spellEnd"/>
      <w:r w:rsidRPr="00F21AED">
        <w:rPr>
          <w:sz w:val="28"/>
          <w:szCs w:val="28"/>
          <w:lang w:eastAsia="uk-UA"/>
        </w:rPr>
        <w:t>-кабінет пасажира) та забезпечена його інтеграція з АСООП.</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10.2. </w:t>
      </w:r>
      <w:proofErr w:type="spellStart"/>
      <w:r w:rsidRPr="00F21AED">
        <w:rPr>
          <w:sz w:val="28"/>
          <w:szCs w:val="28"/>
          <w:lang w:eastAsia="uk-UA"/>
        </w:rPr>
        <w:t>Web</w:t>
      </w:r>
      <w:proofErr w:type="spellEnd"/>
      <w:r w:rsidRPr="00F21AED">
        <w:rPr>
          <w:sz w:val="28"/>
          <w:szCs w:val="28"/>
          <w:lang w:eastAsia="uk-UA"/>
        </w:rPr>
        <w:t>-кабінет пасажира має надавати можливість створення облікового запису пасажира та реєстрації своєї транспортної картки. Реєстрація потребуватиме від користувача надання номеру картки. Має бути можливість додавання декількох транспортних карток.</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10.3. В </w:t>
      </w:r>
      <w:proofErr w:type="spellStart"/>
      <w:r w:rsidRPr="00F21AED">
        <w:rPr>
          <w:sz w:val="28"/>
          <w:szCs w:val="28"/>
          <w:lang w:eastAsia="uk-UA"/>
        </w:rPr>
        <w:t>web</w:t>
      </w:r>
      <w:proofErr w:type="spellEnd"/>
      <w:r w:rsidRPr="00F21AED">
        <w:rPr>
          <w:sz w:val="28"/>
          <w:szCs w:val="28"/>
          <w:lang w:eastAsia="uk-UA"/>
        </w:rPr>
        <w:t>-кабінеті повинен бути реалізований функціонал перевірки балансу та поповнення транспортних карток.</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10.4. В </w:t>
      </w:r>
      <w:proofErr w:type="spellStart"/>
      <w:r w:rsidRPr="00F21AED">
        <w:rPr>
          <w:sz w:val="28"/>
          <w:szCs w:val="28"/>
          <w:lang w:eastAsia="uk-UA"/>
        </w:rPr>
        <w:t>web</w:t>
      </w:r>
      <w:proofErr w:type="spellEnd"/>
      <w:r w:rsidRPr="00F21AED">
        <w:rPr>
          <w:sz w:val="28"/>
          <w:szCs w:val="28"/>
          <w:lang w:eastAsia="uk-UA"/>
        </w:rPr>
        <w:t>-кабінеті має надаватись можливість підключення електронного квитка, для забезпечення послуг проїзду на пільгових умовах до банківської картки пасажира відповідно до вимог Постанови Кабінету Міністрів України від 3 січня 2023 р. № 27.</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10.5. В </w:t>
      </w:r>
      <w:proofErr w:type="spellStart"/>
      <w:r w:rsidRPr="00F21AED">
        <w:rPr>
          <w:sz w:val="28"/>
          <w:szCs w:val="28"/>
          <w:lang w:eastAsia="uk-UA"/>
        </w:rPr>
        <w:t>web</w:t>
      </w:r>
      <w:proofErr w:type="spellEnd"/>
      <w:r w:rsidRPr="00F21AED">
        <w:rPr>
          <w:sz w:val="28"/>
          <w:szCs w:val="28"/>
          <w:lang w:eastAsia="uk-UA"/>
        </w:rPr>
        <w:t>-кабінеті повинен бути реалізований функціонал перегляду історії поїздок за транспортною карткою.</w:t>
      </w:r>
    </w:p>
    <w:p w:rsidR="00AC790A" w:rsidRPr="00F21AED" w:rsidRDefault="00AC790A" w:rsidP="00AC790A">
      <w:pPr>
        <w:tabs>
          <w:tab w:val="left" w:pos="142"/>
        </w:tabs>
        <w:jc w:val="both"/>
        <w:rPr>
          <w:sz w:val="28"/>
          <w:szCs w:val="28"/>
          <w:lang w:eastAsia="uk-UA"/>
        </w:rPr>
      </w:pPr>
      <w:r w:rsidRPr="00F21AED">
        <w:rPr>
          <w:sz w:val="28"/>
          <w:szCs w:val="28"/>
          <w:lang w:eastAsia="uk-UA"/>
        </w:rPr>
        <w:t>10.6. Користувач особистого кабінету за умови оплати транспортною карткою повинен мати змогу роздрукувати або завантажити квиток за певний період, або ж сформувати виписку про поїздки за своєю транспортною карткою.</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10.7. </w:t>
      </w:r>
      <w:proofErr w:type="spellStart"/>
      <w:r w:rsidRPr="00F21AED">
        <w:rPr>
          <w:sz w:val="28"/>
          <w:szCs w:val="28"/>
          <w:lang w:eastAsia="uk-UA"/>
        </w:rPr>
        <w:t>Web</w:t>
      </w:r>
      <w:proofErr w:type="spellEnd"/>
      <w:r w:rsidRPr="00F21AED">
        <w:rPr>
          <w:sz w:val="28"/>
          <w:szCs w:val="28"/>
          <w:lang w:eastAsia="uk-UA"/>
        </w:rPr>
        <w:t>-кабінет має надавати можливість надіслати звернення до служби підтримки.</w:t>
      </w:r>
    </w:p>
    <w:p w:rsidR="00AC790A" w:rsidRPr="00F21AED" w:rsidRDefault="00AC790A" w:rsidP="00AC790A">
      <w:pPr>
        <w:tabs>
          <w:tab w:val="left" w:pos="142"/>
        </w:tabs>
        <w:jc w:val="both"/>
        <w:rPr>
          <w:sz w:val="28"/>
          <w:szCs w:val="28"/>
          <w:lang w:eastAsia="uk-UA"/>
        </w:rPr>
      </w:pPr>
      <w:r w:rsidRPr="00F21AED">
        <w:rPr>
          <w:b/>
          <w:bCs/>
          <w:sz w:val="28"/>
          <w:szCs w:val="28"/>
          <w:lang w:eastAsia="uk-UA"/>
        </w:rPr>
        <w:t>11. Вимоги щодо надання послуг пільговикам</w:t>
      </w:r>
    </w:p>
    <w:p w:rsidR="00AC790A" w:rsidRPr="00F21AED" w:rsidRDefault="00AC790A" w:rsidP="00AC790A">
      <w:pPr>
        <w:tabs>
          <w:tab w:val="left" w:pos="142"/>
        </w:tabs>
        <w:jc w:val="both"/>
        <w:rPr>
          <w:sz w:val="28"/>
          <w:szCs w:val="28"/>
          <w:lang w:eastAsia="uk-UA"/>
        </w:rPr>
      </w:pPr>
      <w:r w:rsidRPr="00F21AED">
        <w:rPr>
          <w:sz w:val="28"/>
          <w:szCs w:val="28"/>
          <w:lang w:eastAsia="uk-UA"/>
        </w:rPr>
        <w:lastRenderedPageBreak/>
        <w:t>11.1. ІКС має включати до складу обладнання та програмне забезпечення, що дозволяє виконувати операції підключення електронного квитка, що надає можливість отримання послуг проїзду на пільгових умовах до банківської картки отримувача (пільговика) відповідно до вимог Постанови Кабінету Міністрів України від 3 січня 2023 р. № 27.</w:t>
      </w:r>
    </w:p>
    <w:p w:rsidR="00AC790A" w:rsidRPr="00F21AED" w:rsidRDefault="00AC790A" w:rsidP="00AC790A">
      <w:pPr>
        <w:tabs>
          <w:tab w:val="left" w:pos="142"/>
        </w:tabs>
        <w:jc w:val="both"/>
        <w:rPr>
          <w:sz w:val="28"/>
          <w:szCs w:val="28"/>
          <w:lang w:eastAsia="uk-UA"/>
        </w:rPr>
      </w:pPr>
      <w:r w:rsidRPr="00F21AED">
        <w:rPr>
          <w:b/>
          <w:bCs/>
          <w:sz w:val="28"/>
          <w:szCs w:val="28"/>
          <w:lang w:eastAsia="uk-UA"/>
        </w:rPr>
        <w:t xml:space="preserve">12. Вимоги до </w:t>
      </w:r>
      <w:proofErr w:type="spellStart"/>
      <w:r w:rsidRPr="00F21AED">
        <w:rPr>
          <w:b/>
          <w:bCs/>
          <w:sz w:val="28"/>
          <w:szCs w:val="28"/>
          <w:lang w:eastAsia="uk-UA"/>
        </w:rPr>
        <w:t>відеореєстрації</w:t>
      </w:r>
      <w:proofErr w:type="spellEnd"/>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12.1. До складу ІКС мають бути включені автоматизовані засоби </w:t>
      </w:r>
      <w:proofErr w:type="spellStart"/>
      <w:r w:rsidRPr="00F21AED">
        <w:rPr>
          <w:sz w:val="28"/>
          <w:szCs w:val="28"/>
          <w:lang w:eastAsia="uk-UA"/>
        </w:rPr>
        <w:t>відеореєстрації</w:t>
      </w:r>
      <w:proofErr w:type="spellEnd"/>
      <w:r w:rsidRPr="00F21AED">
        <w:rPr>
          <w:sz w:val="28"/>
          <w:szCs w:val="28"/>
          <w:lang w:eastAsia="uk-UA"/>
        </w:rPr>
        <w:t xml:space="preserve"> подій, що дозволяють записувати відео всередині транспортної одиниці як зі сторони пасажирського салону, так і зі сторони водія.</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12.2. Має бути забезпечене зберігання та авторизований доступ до всіх записів </w:t>
      </w:r>
      <w:proofErr w:type="spellStart"/>
      <w:r w:rsidRPr="00F21AED">
        <w:rPr>
          <w:sz w:val="28"/>
          <w:szCs w:val="28"/>
          <w:lang w:eastAsia="uk-UA"/>
        </w:rPr>
        <w:t>відеореєстрації</w:t>
      </w:r>
      <w:proofErr w:type="spellEnd"/>
      <w:r w:rsidRPr="00F21AED">
        <w:rPr>
          <w:sz w:val="28"/>
          <w:szCs w:val="28"/>
          <w:lang w:eastAsia="uk-UA"/>
        </w:rPr>
        <w:t xml:space="preserve"> парку перевізника за період не менше ніж за останні 14 днів.</w:t>
      </w:r>
    </w:p>
    <w:p w:rsidR="00AC790A" w:rsidRPr="00F21AED" w:rsidRDefault="00AC790A" w:rsidP="00AC790A">
      <w:pPr>
        <w:tabs>
          <w:tab w:val="left" w:pos="142"/>
        </w:tabs>
        <w:jc w:val="both"/>
        <w:rPr>
          <w:sz w:val="28"/>
          <w:szCs w:val="28"/>
          <w:lang w:eastAsia="uk-UA"/>
        </w:rPr>
      </w:pPr>
      <w:r w:rsidRPr="00F21AED">
        <w:rPr>
          <w:b/>
          <w:bCs/>
          <w:sz w:val="28"/>
          <w:szCs w:val="28"/>
          <w:lang w:eastAsia="uk-UA"/>
        </w:rPr>
        <w:t>13. Функціонал контролера</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13.1. Контролер повинен мати змогу </w:t>
      </w:r>
      <w:proofErr w:type="spellStart"/>
      <w:r w:rsidRPr="00F21AED">
        <w:rPr>
          <w:sz w:val="28"/>
          <w:szCs w:val="28"/>
          <w:lang w:eastAsia="uk-UA"/>
        </w:rPr>
        <w:t>одномоментно</w:t>
      </w:r>
      <w:proofErr w:type="spellEnd"/>
      <w:r w:rsidRPr="00F21AED">
        <w:rPr>
          <w:sz w:val="28"/>
          <w:szCs w:val="28"/>
          <w:lang w:eastAsia="uk-UA"/>
        </w:rPr>
        <w:t xml:space="preserve"> блокувати всі </w:t>
      </w:r>
      <w:proofErr w:type="spellStart"/>
      <w:r w:rsidRPr="00F21AED">
        <w:rPr>
          <w:sz w:val="28"/>
          <w:szCs w:val="28"/>
          <w:lang w:eastAsia="uk-UA"/>
        </w:rPr>
        <w:t>валідатори</w:t>
      </w:r>
      <w:proofErr w:type="spellEnd"/>
      <w:r w:rsidRPr="00F21AED">
        <w:rPr>
          <w:sz w:val="28"/>
          <w:szCs w:val="28"/>
          <w:lang w:eastAsia="uk-UA"/>
        </w:rPr>
        <w:t xml:space="preserve"> транспортної одиниці, з метою подальшої перевірки оплати.</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13.2. Перевірка оплати повинна здійснюватися з усіма видами оплати через стаціонарні </w:t>
      </w:r>
      <w:proofErr w:type="spellStart"/>
      <w:r w:rsidRPr="00F21AED">
        <w:rPr>
          <w:sz w:val="28"/>
          <w:szCs w:val="28"/>
          <w:lang w:eastAsia="uk-UA"/>
        </w:rPr>
        <w:t>валідатори</w:t>
      </w:r>
      <w:proofErr w:type="spellEnd"/>
      <w:r w:rsidRPr="00F21AED">
        <w:rPr>
          <w:sz w:val="28"/>
          <w:szCs w:val="28"/>
          <w:lang w:eastAsia="uk-UA"/>
        </w:rPr>
        <w:t xml:space="preserve">. Зокрема, перевірка оплати за допомогою міжнародних платіжних систем (МПС) </w:t>
      </w:r>
      <w:proofErr w:type="spellStart"/>
      <w:r w:rsidRPr="00F21AED">
        <w:rPr>
          <w:sz w:val="28"/>
          <w:szCs w:val="28"/>
          <w:lang w:eastAsia="uk-UA"/>
        </w:rPr>
        <w:t>Visa</w:t>
      </w:r>
      <w:proofErr w:type="spellEnd"/>
      <w:r w:rsidRPr="00F21AED">
        <w:rPr>
          <w:sz w:val="28"/>
          <w:szCs w:val="28"/>
          <w:lang w:eastAsia="uk-UA"/>
        </w:rPr>
        <w:t xml:space="preserve">, </w:t>
      </w:r>
      <w:proofErr w:type="spellStart"/>
      <w:r w:rsidRPr="00F21AED">
        <w:rPr>
          <w:sz w:val="28"/>
          <w:szCs w:val="28"/>
          <w:lang w:eastAsia="uk-UA"/>
        </w:rPr>
        <w:t>Mastercard</w:t>
      </w:r>
      <w:proofErr w:type="spellEnd"/>
      <w:r w:rsidRPr="00F21AED">
        <w:rPr>
          <w:sz w:val="28"/>
          <w:szCs w:val="28"/>
          <w:lang w:eastAsia="uk-UA"/>
        </w:rPr>
        <w:t xml:space="preserve">, національної платіжної системи (НПС) Простір, платіжними пристроями з технологією безконтактної оплати </w:t>
      </w:r>
      <w:proofErr w:type="spellStart"/>
      <w:r w:rsidRPr="00F21AED">
        <w:rPr>
          <w:sz w:val="28"/>
          <w:szCs w:val="28"/>
          <w:lang w:eastAsia="uk-UA"/>
        </w:rPr>
        <w:t>Pay-Pass</w:t>
      </w:r>
      <w:proofErr w:type="spellEnd"/>
      <w:r w:rsidRPr="00F21AED">
        <w:rPr>
          <w:sz w:val="28"/>
          <w:szCs w:val="28"/>
          <w:lang w:eastAsia="uk-UA"/>
        </w:rPr>
        <w:t xml:space="preserve"> МПС </w:t>
      </w:r>
      <w:proofErr w:type="spellStart"/>
      <w:r w:rsidRPr="00F21AED">
        <w:rPr>
          <w:sz w:val="28"/>
          <w:szCs w:val="28"/>
          <w:lang w:eastAsia="uk-UA"/>
        </w:rPr>
        <w:t>Visa</w:t>
      </w:r>
      <w:proofErr w:type="spellEnd"/>
      <w:r w:rsidRPr="00F21AED">
        <w:rPr>
          <w:sz w:val="28"/>
          <w:szCs w:val="28"/>
          <w:lang w:eastAsia="uk-UA"/>
        </w:rPr>
        <w:t xml:space="preserve">, МПС </w:t>
      </w:r>
      <w:proofErr w:type="spellStart"/>
      <w:r w:rsidRPr="00F21AED">
        <w:rPr>
          <w:sz w:val="28"/>
          <w:szCs w:val="28"/>
          <w:lang w:eastAsia="uk-UA"/>
        </w:rPr>
        <w:t>Mastercard</w:t>
      </w:r>
      <w:proofErr w:type="spellEnd"/>
      <w:r w:rsidRPr="00F21AED">
        <w:rPr>
          <w:sz w:val="28"/>
          <w:szCs w:val="28"/>
          <w:lang w:eastAsia="uk-UA"/>
        </w:rPr>
        <w:t xml:space="preserve">, НПС Простір, </w:t>
      </w:r>
      <w:proofErr w:type="spellStart"/>
      <w:r w:rsidRPr="00F21AED">
        <w:rPr>
          <w:sz w:val="28"/>
          <w:szCs w:val="28"/>
          <w:lang w:eastAsia="uk-UA"/>
        </w:rPr>
        <w:t>ApplePay</w:t>
      </w:r>
      <w:proofErr w:type="spellEnd"/>
      <w:r w:rsidRPr="00F21AED">
        <w:rPr>
          <w:sz w:val="28"/>
          <w:szCs w:val="28"/>
          <w:lang w:eastAsia="uk-UA"/>
        </w:rPr>
        <w:t>, G-</w:t>
      </w:r>
      <w:proofErr w:type="spellStart"/>
      <w:r w:rsidRPr="00F21AED">
        <w:rPr>
          <w:sz w:val="28"/>
          <w:szCs w:val="28"/>
          <w:lang w:eastAsia="uk-UA"/>
        </w:rPr>
        <w:t>Pay</w:t>
      </w:r>
      <w:proofErr w:type="spellEnd"/>
      <w:r w:rsidRPr="00F21AED">
        <w:rPr>
          <w:sz w:val="28"/>
          <w:szCs w:val="28"/>
          <w:lang w:eastAsia="uk-UA"/>
        </w:rPr>
        <w:t xml:space="preserve">, картками </w:t>
      </w:r>
      <w:proofErr w:type="spellStart"/>
      <w:r w:rsidRPr="00F21AED">
        <w:rPr>
          <w:sz w:val="28"/>
          <w:szCs w:val="28"/>
          <w:lang w:eastAsia="uk-UA"/>
        </w:rPr>
        <w:t>Mifare</w:t>
      </w:r>
      <w:proofErr w:type="spellEnd"/>
      <w:r w:rsidRPr="00F21AED">
        <w:rPr>
          <w:sz w:val="28"/>
          <w:szCs w:val="28"/>
          <w:lang w:eastAsia="uk-UA"/>
        </w:rPr>
        <w:t xml:space="preserve"> NFC, зчитувач QR-кодів та інших засобів, які приймаються для оплати проїзду.</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13.3. Під час перевірки останньої поїздки у пункті “Перевірка оплати” на стаціонарних </w:t>
      </w:r>
      <w:proofErr w:type="spellStart"/>
      <w:r w:rsidRPr="00F21AED">
        <w:rPr>
          <w:sz w:val="28"/>
          <w:szCs w:val="28"/>
          <w:lang w:eastAsia="uk-UA"/>
        </w:rPr>
        <w:t>валідаторах</w:t>
      </w:r>
      <w:proofErr w:type="spellEnd"/>
      <w:r w:rsidRPr="00F21AED">
        <w:rPr>
          <w:sz w:val="28"/>
          <w:szCs w:val="28"/>
          <w:lang w:eastAsia="uk-UA"/>
        </w:rPr>
        <w:t xml:space="preserve"> повинно бути розроблене достовірне відображення інформації про оплату транспортними картками, враховуючи тарифні плани. Під час перевірки оплати повинно відображатись дата та час оплати проїзду, маршрут, сума оплати, у випадку оплати проїзду з одного носія за декількох пасажирів — кількість та суми цих </w:t>
      </w:r>
      <w:proofErr w:type="spellStart"/>
      <w:r w:rsidRPr="00F21AED">
        <w:rPr>
          <w:sz w:val="28"/>
          <w:szCs w:val="28"/>
          <w:lang w:eastAsia="uk-UA"/>
        </w:rPr>
        <w:t>оплат</w:t>
      </w:r>
      <w:proofErr w:type="spellEnd"/>
      <w:r w:rsidRPr="00F21AED">
        <w:rPr>
          <w:sz w:val="28"/>
          <w:szCs w:val="28"/>
          <w:lang w:eastAsia="uk-UA"/>
        </w:rPr>
        <w:t xml:space="preserve"> на момент останньої поїздки для всіх видів безготівкового розрахунку через </w:t>
      </w:r>
      <w:proofErr w:type="spellStart"/>
      <w:r w:rsidRPr="00F21AED">
        <w:rPr>
          <w:sz w:val="28"/>
          <w:szCs w:val="28"/>
          <w:lang w:eastAsia="uk-UA"/>
        </w:rPr>
        <w:t>валідатори</w:t>
      </w:r>
      <w:proofErr w:type="spellEnd"/>
      <w:r w:rsidRPr="00F21AED">
        <w:rPr>
          <w:sz w:val="28"/>
          <w:szCs w:val="28"/>
          <w:lang w:eastAsia="uk-UA"/>
        </w:rPr>
        <w:t>.</w:t>
      </w:r>
    </w:p>
    <w:p w:rsidR="00AC790A" w:rsidRPr="00F21AED" w:rsidRDefault="00AC790A" w:rsidP="00AC790A">
      <w:pPr>
        <w:tabs>
          <w:tab w:val="left" w:pos="142"/>
        </w:tabs>
        <w:jc w:val="both"/>
        <w:rPr>
          <w:sz w:val="28"/>
          <w:szCs w:val="28"/>
          <w:lang w:eastAsia="uk-UA"/>
        </w:rPr>
      </w:pPr>
      <w:r w:rsidRPr="00F21AED">
        <w:rPr>
          <w:b/>
          <w:bCs/>
          <w:sz w:val="28"/>
          <w:szCs w:val="28"/>
          <w:lang w:eastAsia="uk-UA"/>
        </w:rPr>
        <w:t>14. Вимоги до бортового обладнання</w:t>
      </w:r>
    </w:p>
    <w:p w:rsidR="00AC790A" w:rsidRPr="00F21AED" w:rsidRDefault="00AC790A" w:rsidP="00AC790A">
      <w:pPr>
        <w:tabs>
          <w:tab w:val="left" w:pos="142"/>
        </w:tabs>
        <w:jc w:val="both"/>
        <w:rPr>
          <w:sz w:val="28"/>
          <w:szCs w:val="28"/>
          <w:lang w:eastAsia="uk-UA"/>
        </w:rPr>
      </w:pPr>
      <w:r w:rsidRPr="00F21AED">
        <w:rPr>
          <w:sz w:val="28"/>
          <w:szCs w:val="28"/>
          <w:lang w:eastAsia="uk-UA"/>
        </w:rPr>
        <w:t>14.1. Вимоги до терміналу водія:</w:t>
      </w:r>
    </w:p>
    <w:p w:rsidR="00AC790A" w:rsidRPr="00F21AED" w:rsidRDefault="00AC790A" w:rsidP="00AC790A">
      <w:pPr>
        <w:tabs>
          <w:tab w:val="left" w:pos="142"/>
        </w:tabs>
        <w:jc w:val="both"/>
        <w:rPr>
          <w:sz w:val="28"/>
          <w:szCs w:val="28"/>
          <w:lang w:eastAsia="uk-UA"/>
        </w:rPr>
      </w:pPr>
      <w:r w:rsidRPr="00F21AED">
        <w:rPr>
          <w:sz w:val="28"/>
          <w:szCs w:val="28"/>
          <w:lang w:eastAsia="uk-UA"/>
        </w:rPr>
        <w:t>14.1.1. Термінал має бути оснащений вбудованим сенсорним екраном.</w:t>
      </w:r>
    </w:p>
    <w:p w:rsidR="00AC790A" w:rsidRPr="00F21AED" w:rsidRDefault="00AC790A" w:rsidP="00AC790A">
      <w:pPr>
        <w:tabs>
          <w:tab w:val="left" w:pos="142"/>
        </w:tabs>
        <w:jc w:val="both"/>
        <w:rPr>
          <w:sz w:val="28"/>
          <w:szCs w:val="28"/>
          <w:lang w:eastAsia="uk-UA"/>
        </w:rPr>
      </w:pPr>
      <w:r w:rsidRPr="00F21AED">
        <w:rPr>
          <w:sz w:val="28"/>
          <w:szCs w:val="28"/>
          <w:lang w:eastAsia="uk-UA"/>
        </w:rPr>
        <w:t>14.1.2. Технічні можливості терміналу водія мають забезпечувати підключення до GPS та GPRS з метою:</w:t>
      </w:r>
    </w:p>
    <w:p w:rsidR="00AC790A" w:rsidRPr="00F21AED" w:rsidRDefault="00AC790A" w:rsidP="00AC790A">
      <w:pPr>
        <w:tabs>
          <w:tab w:val="left" w:pos="142"/>
        </w:tabs>
        <w:jc w:val="both"/>
        <w:rPr>
          <w:sz w:val="28"/>
          <w:szCs w:val="28"/>
          <w:lang w:eastAsia="uk-UA"/>
        </w:rPr>
      </w:pPr>
      <w:r w:rsidRPr="00F21AED">
        <w:rPr>
          <w:sz w:val="28"/>
          <w:szCs w:val="28"/>
          <w:lang w:eastAsia="uk-UA"/>
        </w:rPr>
        <w:t>14.1.2.1. Керування часом водія.</w:t>
      </w:r>
    </w:p>
    <w:p w:rsidR="00AC790A" w:rsidRPr="00F21AED" w:rsidRDefault="00AC790A" w:rsidP="00AC790A">
      <w:pPr>
        <w:tabs>
          <w:tab w:val="left" w:pos="142"/>
        </w:tabs>
        <w:jc w:val="both"/>
        <w:rPr>
          <w:sz w:val="28"/>
          <w:szCs w:val="28"/>
          <w:lang w:eastAsia="uk-UA"/>
        </w:rPr>
      </w:pPr>
      <w:r w:rsidRPr="00F21AED">
        <w:rPr>
          <w:sz w:val="28"/>
          <w:szCs w:val="28"/>
          <w:lang w:eastAsia="uk-UA"/>
        </w:rPr>
        <w:t>14.1.2.2. Інформування водія щодо графіку руху.</w:t>
      </w:r>
    </w:p>
    <w:p w:rsidR="00AC790A" w:rsidRPr="00F21AED" w:rsidRDefault="00AC790A" w:rsidP="00AC790A">
      <w:pPr>
        <w:tabs>
          <w:tab w:val="left" w:pos="142"/>
        </w:tabs>
        <w:jc w:val="both"/>
        <w:rPr>
          <w:sz w:val="28"/>
          <w:szCs w:val="28"/>
          <w:lang w:eastAsia="uk-UA"/>
        </w:rPr>
      </w:pPr>
      <w:r w:rsidRPr="00F21AED">
        <w:rPr>
          <w:sz w:val="28"/>
          <w:szCs w:val="28"/>
          <w:lang w:eastAsia="uk-UA"/>
        </w:rPr>
        <w:t>14.1.2.3. Забезпечення своєчасного старту та прибуття на зупинки.</w:t>
      </w:r>
    </w:p>
    <w:p w:rsidR="00AC790A" w:rsidRPr="00F21AED" w:rsidRDefault="00AC790A" w:rsidP="00AC790A">
      <w:pPr>
        <w:tabs>
          <w:tab w:val="left" w:pos="142"/>
        </w:tabs>
        <w:jc w:val="both"/>
        <w:rPr>
          <w:sz w:val="28"/>
          <w:szCs w:val="28"/>
          <w:lang w:eastAsia="uk-UA"/>
        </w:rPr>
      </w:pPr>
      <w:r w:rsidRPr="00F21AED">
        <w:rPr>
          <w:sz w:val="28"/>
          <w:szCs w:val="28"/>
          <w:lang w:eastAsia="uk-UA"/>
        </w:rPr>
        <w:t>14.2. Термінал водія та встановлене на ньому ПЗ мають бути інтегровані з АСООП та забезпечувати виконання основних операцій водія, таких як:</w:t>
      </w:r>
    </w:p>
    <w:p w:rsidR="00AC790A" w:rsidRPr="00F21AED" w:rsidRDefault="00AC790A" w:rsidP="00AC790A">
      <w:pPr>
        <w:tabs>
          <w:tab w:val="left" w:pos="142"/>
        </w:tabs>
        <w:jc w:val="both"/>
        <w:rPr>
          <w:sz w:val="28"/>
          <w:szCs w:val="28"/>
          <w:lang w:eastAsia="uk-UA"/>
        </w:rPr>
      </w:pPr>
      <w:r w:rsidRPr="00F21AED">
        <w:rPr>
          <w:sz w:val="28"/>
          <w:szCs w:val="28"/>
          <w:lang w:eastAsia="uk-UA"/>
        </w:rPr>
        <w:t>14.2.1. Аутентифікація водія на терміналі.</w:t>
      </w:r>
    </w:p>
    <w:p w:rsidR="00AC790A" w:rsidRPr="00F21AED" w:rsidRDefault="00AC790A" w:rsidP="00AC790A">
      <w:pPr>
        <w:tabs>
          <w:tab w:val="left" w:pos="142"/>
        </w:tabs>
        <w:jc w:val="both"/>
        <w:rPr>
          <w:sz w:val="28"/>
          <w:szCs w:val="28"/>
          <w:lang w:eastAsia="uk-UA"/>
        </w:rPr>
      </w:pPr>
      <w:r w:rsidRPr="00F21AED">
        <w:rPr>
          <w:sz w:val="28"/>
          <w:szCs w:val="28"/>
          <w:lang w:eastAsia="uk-UA"/>
        </w:rPr>
        <w:t>14.2.2. Відкриття та закриття робочої зміни водія.</w:t>
      </w:r>
    </w:p>
    <w:p w:rsidR="00AC790A" w:rsidRPr="00F21AED" w:rsidRDefault="00AC790A" w:rsidP="00AC790A">
      <w:pPr>
        <w:tabs>
          <w:tab w:val="left" w:pos="142"/>
        </w:tabs>
        <w:jc w:val="both"/>
        <w:rPr>
          <w:sz w:val="28"/>
          <w:szCs w:val="28"/>
          <w:lang w:eastAsia="uk-UA"/>
        </w:rPr>
      </w:pPr>
      <w:r w:rsidRPr="00F21AED">
        <w:rPr>
          <w:sz w:val="28"/>
          <w:szCs w:val="28"/>
          <w:lang w:eastAsia="uk-UA"/>
        </w:rPr>
        <w:t>14.2.3. Старт та зупинка поїздки.</w:t>
      </w:r>
    </w:p>
    <w:p w:rsidR="00AC790A" w:rsidRPr="00F21AED" w:rsidRDefault="00AC790A" w:rsidP="00AC790A">
      <w:pPr>
        <w:tabs>
          <w:tab w:val="left" w:pos="142"/>
        </w:tabs>
        <w:jc w:val="both"/>
        <w:rPr>
          <w:sz w:val="28"/>
          <w:szCs w:val="28"/>
          <w:lang w:eastAsia="uk-UA"/>
        </w:rPr>
      </w:pPr>
      <w:r w:rsidRPr="00F21AED">
        <w:rPr>
          <w:sz w:val="28"/>
          <w:szCs w:val="28"/>
          <w:lang w:eastAsia="uk-UA"/>
        </w:rPr>
        <w:t xml:space="preserve">14.2.4. Відслідковування стану поїздки, маршруту, зупинок, в тому числі з </w:t>
      </w:r>
      <w:proofErr w:type="spellStart"/>
      <w:r w:rsidRPr="00F21AED">
        <w:rPr>
          <w:sz w:val="28"/>
          <w:szCs w:val="28"/>
          <w:lang w:eastAsia="uk-UA"/>
        </w:rPr>
        <w:t>геолокацією</w:t>
      </w:r>
      <w:proofErr w:type="spellEnd"/>
      <w:r w:rsidRPr="00F21AED">
        <w:rPr>
          <w:sz w:val="28"/>
          <w:szCs w:val="28"/>
          <w:lang w:eastAsia="uk-UA"/>
        </w:rPr>
        <w:t xml:space="preserve"> (визначення координат положення рухомої одиниці за сигналами GPS-приймача).</w:t>
      </w:r>
    </w:p>
    <w:p w:rsidR="00AC790A" w:rsidRPr="00F21AED" w:rsidRDefault="00AC790A" w:rsidP="00AC790A">
      <w:pPr>
        <w:tabs>
          <w:tab w:val="left" w:pos="142"/>
        </w:tabs>
        <w:jc w:val="both"/>
        <w:rPr>
          <w:sz w:val="28"/>
          <w:szCs w:val="28"/>
          <w:lang w:eastAsia="uk-UA"/>
        </w:rPr>
      </w:pPr>
      <w:r w:rsidRPr="00F21AED">
        <w:rPr>
          <w:sz w:val="28"/>
          <w:szCs w:val="28"/>
          <w:lang w:eastAsia="uk-UA"/>
        </w:rPr>
        <w:t>14.2.5. Надання інформації щодо кількості пасажирів, зокрема пільгових категорій.</w:t>
      </w:r>
    </w:p>
    <w:p w:rsidR="00AC790A" w:rsidRPr="00F21AED" w:rsidRDefault="00AC790A" w:rsidP="00AC790A">
      <w:pPr>
        <w:tabs>
          <w:tab w:val="left" w:pos="142"/>
        </w:tabs>
        <w:jc w:val="both"/>
        <w:rPr>
          <w:sz w:val="28"/>
          <w:szCs w:val="28"/>
          <w:lang w:eastAsia="uk-UA"/>
        </w:rPr>
      </w:pPr>
      <w:r w:rsidRPr="00F21AED">
        <w:rPr>
          <w:sz w:val="28"/>
          <w:szCs w:val="28"/>
          <w:lang w:eastAsia="uk-UA"/>
        </w:rPr>
        <w:lastRenderedPageBreak/>
        <w:t>14.3. Термінал водія має забезпечувати двосторонній обмін даними з АСООП щодо:</w:t>
      </w:r>
    </w:p>
    <w:p w:rsidR="00AC790A" w:rsidRPr="00F21AED" w:rsidRDefault="00AC790A" w:rsidP="00AC790A">
      <w:pPr>
        <w:tabs>
          <w:tab w:val="left" w:pos="142"/>
        </w:tabs>
        <w:jc w:val="both"/>
        <w:rPr>
          <w:sz w:val="28"/>
          <w:szCs w:val="28"/>
          <w:lang w:eastAsia="uk-UA"/>
        </w:rPr>
      </w:pPr>
      <w:r w:rsidRPr="00F21AED">
        <w:rPr>
          <w:sz w:val="28"/>
          <w:szCs w:val="28"/>
          <w:lang w:eastAsia="uk-UA"/>
        </w:rPr>
        <w:t>14.3.1. Параметрів поїздки (маршрут, розклад, зміна, водій, зупинки, час тощо).</w:t>
      </w:r>
    </w:p>
    <w:p w:rsidR="00AC790A" w:rsidRPr="00F21AED" w:rsidRDefault="00AC790A" w:rsidP="00AC790A">
      <w:pPr>
        <w:tabs>
          <w:tab w:val="left" w:pos="142"/>
        </w:tabs>
        <w:jc w:val="both"/>
        <w:rPr>
          <w:sz w:val="28"/>
          <w:szCs w:val="28"/>
          <w:lang w:eastAsia="uk-UA"/>
        </w:rPr>
      </w:pPr>
      <w:r w:rsidRPr="00F21AED">
        <w:rPr>
          <w:sz w:val="28"/>
          <w:szCs w:val="28"/>
          <w:lang w:eastAsia="uk-UA"/>
        </w:rPr>
        <w:t>14.3.2. Положення рухомої одиниці (координати місцезнаходження рухомої одиниці за сигналом GPS).</w:t>
      </w:r>
    </w:p>
    <w:p w:rsidR="00AC790A" w:rsidRPr="00F21AED" w:rsidRDefault="00AC790A" w:rsidP="00AC790A">
      <w:pPr>
        <w:tabs>
          <w:tab w:val="left" w:pos="142"/>
        </w:tabs>
        <w:jc w:val="both"/>
        <w:rPr>
          <w:sz w:val="28"/>
          <w:szCs w:val="28"/>
          <w:lang w:eastAsia="uk-UA"/>
        </w:rPr>
      </w:pPr>
      <w:r w:rsidRPr="00F21AED">
        <w:rPr>
          <w:sz w:val="28"/>
          <w:szCs w:val="28"/>
          <w:lang w:eastAsia="uk-UA"/>
        </w:rPr>
        <w:t>14.3.3. Можливість зміни стану зміни та поїздки, що може бути ініційовано зі сторони АСООП.</w:t>
      </w:r>
    </w:p>
    <w:p w:rsidR="00AC790A" w:rsidRPr="00F21AED" w:rsidRDefault="00AC790A" w:rsidP="00AC790A">
      <w:pPr>
        <w:tabs>
          <w:tab w:val="left" w:pos="142"/>
        </w:tabs>
        <w:jc w:val="both"/>
        <w:rPr>
          <w:sz w:val="28"/>
          <w:szCs w:val="28"/>
          <w:lang w:eastAsia="uk-UA"/>
        </w:rPr>
      </w:pPr>
      <w:r w:rsidRPr="00F21AED">
        <w:rPr>
          <w:sz w:val="28"/>
          <w:szCs w:val="28"/>
          <w:lang w:eastAsia="uk-UA"/>
        </w:rPr>
        <w:t>14.4. Складовою частиною обладнання для інформування та диспетчеризації у водія має бути система голосового/звукового оповіщення, що дозволяє інформувати пасажирів про стан перебігу маршруту, зупинки, умови оплати проїзду тощо.</w:t>
      </w:r>
    </w:p>
    <w:p w:rsidR="00AC790A" w:rsidRPr="00F21AED" w:rsidRDefault="00AC790A" w:rsidP="00AC790A">
      <w:pPr>
        <w:tabs>
          <w:tab w:val="left" w:pos="142"/>
        </w:tabs>
        <w:jc w:val="both"/>
        <w:rPr>
          <w:sz w:val="28"/>
          <w:szCs w:val="28"/>
          <w:lang w:eastAsia="uk-UA"/>
        </w:rPr>
      </w:pPr>
      <w:r w:rsidRPr="00F21AED">
        <w:rPr>
          <w:sz w:val="28"/>
          <w:szCs w:val="28"/>
          <w:lang w:eastAsia="uk-UA"/>
        </w:rPr>
        <w:t>14.5. Забезпечення системи тарифу на проїзд на основі відстані, яка надає керівництву інформацію про терміни поїздки та підтримує двосторонній зв’язок з диспетчерським центром.</w:t>
      </w:r>
    </w:p>
    <w:p w:rsidR="00AC790A" w:rsidRPr="00F21AED" w:rsidRDefault="00AC790A" w:rsidP="00AC790A">
      <w:pPr>
        <w:tabs>
          <w:tab w:val="left" w:pos="142"/>
        </w:tabs>
        <w:jc w:val="both"/>
        <w:rPr>
          <w:sz w:val="28"/>
          <w:szCs w:val="28"/>
          <w:lang w:eastAsia="uk-UA"/>
        </w:rPr>
      </w:pPr>
      <w:r w:rsidRPr="00F21AED">
        <w:rPr>
          <w:sz w:val="28"/>
          <w:szCs w:val="28"/>
          <w:lang w:eastAsia="uk-UA"/>
        </w:rPr>
        <w:t>14.6. Учасник конкурсу повинен продемонструвати відповідність запропонованого рішення для забезпечення АСООП і відповідність усім вимогам для забезпечення взаємодії ІКС та обладнання для оплати проїзду згідно Додатку 1 «Загальні вимоги до АСООП» цього Порядку. Неможливість демонстрації прирівнюється до відсутності технічної можливості або відповідної функції.</w:t>
      </w:r>
    </w:p>
    <w:p w:rsidR="00AC790A" w:rsidRPr="00F21AED" w:rsidRDefault="00AC790A" w:rsidP="00AC790A">
      <w:pPr>
        <w:tabs>
          <w:tab w:val="left" w:pos="142"/>
        </w:tabs>
        <w:jc w:val="both"/>
        <w:rPr>
          <w:sz w:val="28"/>
          <w:szCs w:val="28"/>
          <w:lang w:eastAsia="uk-UA"/>
        </w:rPr>
      </w:pPr>
      <w:r w:rsidRPr="00F21AED">
        <w:rPr>
          <w:sz w:val="28"/>
          <w:szCs w:val="28"/>
          <w:lang w:eastAsia="uk-UA"/>
        </w:rPr>
        <w:t>14.7. Технічні характеристики бортового комп’ютера терміналу водія</w:t>
      </w:r>
      <w:r>
        <w:rPr>
          <w:sz w:val="28"/>
          <w:szCs w:val="28"/>
          <w:lang w:eastAsia="uk-UA"/>
        </w:rPr>
        <w:t>:</w:t>
      </w:r>
    </w:p>
    <w:p w:rsidR="00AC790A" w:rsidRPr="00DC7B18" w:rsidRDefault="00AC790A" w:rsidP="00AC790A">
      <w:pPr>
        <w:pBdr>
          <w:top w:val="nil"/>
          <w:left w:val="nil"/>
          <w:bottom w:val="nil"/>
          <w:right w:val="nil"/>
          <w:between w:val="nil"/>
        </w:pBdr>
        <w:tabs>
          <w:tab w:val="left" w:pos="142"/>
          <w:tab w:val="left" w:pos="1134"/>
        </w:tabs>
        <w:rPr>
          <w:color w:val="000000"/>
          <w:sz w:val="28"/>
          <w:szCs w:val="28"/>
        </w:rPr>
      </w:pPr>
    </w:p>
    <w:tbl>
      <w:tblPr>
        <w:tblW w:w="9690" w:type="dxa"/>
        <w:jc w:val="center"/>
        <w:tblLayout w:type="fixed"/>
        <w:tblLook w:val="0000" w:firstRow="0" w:lastRow="0" w:firstColumn="0" w:lastColumn="0" w:noHBand="0" w:noVBand="0"/>
      </w:tblPr>
      <w:tblGrid>
        <w:gridCol w:w="720"/>
        <w:gridCol w:w="3135"/>
        <w:gridCol w:w="5835"/>
      </w:tblGrid>
      <w:tr w:rsidR="00AC790A" w:rsidRPr="00B12C6A" w:rsidTr="000E607C">
        <w:trPr>
          <w:trHeight w:val="280"/>
          <w:jc w:val="center"/>
        </w:trPr>
        <w:tc>
          <w:tcPr>
            <w:tcW w:w="720"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b/>
                <w:color w:val="000000"/>
                <w:sz w:val="28"/>
                <w:szCs w:val="28"/>
              </w:rPr>
              <w:t>№</w:t>
            </w:r>
          </w:p>
        </w:tc>
        <w:tc>
          <w:tcPr>
            <w:tcW w:w="3135"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Параметр</w:t>
            </w:r>
          </w:p>
        </w:tc>
        <w:tc>
          <w:tcPr>
            <w:tcW w:w="5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Характеристики</w:t>
            </w:r>
          </w:p>
        </w:tc>
      </w:tr>
      <w:tr w:rsidR="00AC790A" w:rsidRPr="00B12C6A" w:rsidTr="000E607C">
        <w:trPr>
          <w:trHeight w:val="1034"/>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Корпус</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proofErr w:type="spellStart"/>
            <w:r w:rsidRPr="00B12C6A">
              <w:rPr>
                <w:sz w:val="28"/>
                <w:szCs w:val="28"/>
              </w:rPr>
              <w:t>Антивандальний</w:t>
            </w:r>
            <w:proofErr w:type="spellEnd"/>
            <w:r w:rsidRPr="00B12C6A">
              <w:rPr>
                <w:sz w:val="28"/>
                <w:szCs w:val="28"/>
              </w:rPr>
              <w:t xml:space="preserve">, повинен мати </w:t>
            </w:r>
          </w:p>
          <w:p w:rsidR="00AC790A" w:rsidRPr="00B12C6A" w:rsidRDefault="00AC790A" w:rsidP="00AC790A">
            <w:pPr>
              <w:tabs>
                <w:tab w:val="left" w:pos="142"/>
              </w:tabs>
              <w:ind w:firstLine="709"/>
              <w:jc w:val="both"/>
              <w:rPr>
                <w:sz w:val="28"/>
                <w:szCs w:val="28"/>
              </w:rPr>
            </w:pPr>
            <w:r w:rsidRPr="00B12C6A">
              <w:rPr>
                <w:sz w:val="28"/>
                <w:szCs w:val="28"/>
              </w:rPr>
              <w:t xml:space="preserve">- ступінь захисту оболонки від проникнення твердих предметів і води, </w:t>
            </w:r>
          </w:p>
          <w:p w:rsidR="00AC790A" w:rsidRPr="00B12C6A" w:rsidRDefault="00AC790A" w:rsidP="00AC790A">
            <w:pPr>
              <w:tabs>
                <w:tab w:val="left" w:pos="142"/>
              </w:tabs>
              <w:ind w:firstLine="709"/>
              <w:jc w:val="both"/>
              <w:rPr>
                <w:sz w:val="28"/>
                <w:szCs w:val="28"/>
              </w:rPr>
            </w:pPr>
            <w:r w:rsidRPr="00B12C6A">
              <w:rPr>
                <w:sz w:val="28"/>
                <w:szCs w:val="28"/>
              </w:rPr>
              <w:t>- ступінь безпеки інформаційно-технологічного обладнання,</w:t>
            </w:r>
          </w:p>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sz w:val="28"/>
                <w:szCs w:val="28"/>
              </w:rPr>
              <w:t xml:space="preserve">- ступінь захисту від зовнішніх механічних ударів </w:t>
            </w:r>
          </w:p>
        </w:tc>
      </w:tr>
      <w:tr w:rsidR="00AC790A" w:rsidRPr="00B12C6A" w:rsidTr="000E607C">
        <w:trPr>
          <w:trHeight w:val="1305"/>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2.</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Екран</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Розмір екрану не менше 8 дюймів. Роздільна здатність не менше 1024×600 </w:t>
            </w:r>
            <w:proofErr w:type="spellStart"/>
            <w:r w:rsidRPr="00B12C6A">
              <w:rPr>
                <w:sz w:val="28"/>
                <w:szCs w:val="28"/>
              </w:rPr>
              <w:t>пікселей</w:t>
            </w:r>
            <w:proofErr w:type="spellEnd"/>
            <w:r w:rsidRPr="00B12C6A">
              <w:rPr>
                <w:sz w:val="28"/>
                <w:szCs w:val="28"/>
              </w:rPr>
              <w:t xml:space="preserve">. </w:t>
            </w:r>
          </w:p>
          <w:p w:rsidR="00AC790A" w:rsidRPr="00B12C6A" w:rsidRDefault="00AC790A" w:rsidP="00AC790A">
            <w:pPr>
              <w:tabs>
                <w:tab w:val="left" w:pos="142"/>
              </w:tabs>
              <w:ind w:firstLine="709"/>
              <w:rPr>
                <w:sz w:val="28"/>
                <w:szCs w:val="28"/>
              </w:rPr>
            </w:pPr>
            <w:r w:rsidRPr="00B12C6A">
              <w:rPr>
                <w:sz w:val="28"/>
                <w:szCs w:val="28"/>
              </w:rPr>
              <w:t>Сенсорний екран із загартованим захисним склом із простими піктограмами та інформативним текстом щодо стану обладнання, стану зв’язку та передачі даних, маршруту руху, розкладу руху</w:t>
            </w:r>
          </w:p>
        </w:tc>
      </w:tr>
      <w:tr w:rsidR="00AC790A" w:rsidRPr="00B12C6A" w:rsidTr="000E607C">
        <w:trPr>
          <w:trHeight w:val="1305"/>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3.</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Користувацький інтерфейс</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 Із простими піктограмами та інформативним текстом щодо успішної оплати/реєстрації проїзду, неуспішної оплати з вказанням причин (картка блокована, завершення терміну дії, відмова на стороні банку).</w:t>
            </w:r>
          </w:p>
        </w:tc>
      </w:tr>
      <w:tr w:rsidR="00AC790A" w:rsidRPr="00B12C6A" w:rsidTr="000E607C">
        <w:trPr>
          <w:trHeight w:val="406"/>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lastRenderedPageBreak/>
              <w:t>4</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Консоль водія</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Інтерфейс консолі графічний. При включенні живлення користувач повинен ввійти в консоль, використовуючи ідентифікатор у формі персоніфікованої картки або ввести пароль. І водії, і адміністратори входять в систему, використовуючи один і той же екран.</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5</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Оновлення конфігурації з актуальними параметрами</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За допомогою вбудованого програмного забезпечення завантаження актуальної інформації з центру управління для оновлення конфігурації на поточну дату. Бортовий комп’ютер повинен зберігати всі дані, отримані від диспетчерського центру, включаючи запланований графік руху з усіма змінами, маршрутами, тарифами, чорними списками тощо.</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6</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Контроль дійсності карток пасажирів</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Бортовий комп’ютер повинен  забезпечити візуальний зворотний зв’язок, який включає інформацію про суму отриману від пасажира як плата/реєстрація  за проїзд, категорію пасажира, дійсність або відхилення оплати/реєстрації проїзду.</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7</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12"/>
              <w:jc w:val="center"/>
              <w:rPr>
                <w:color w:val="000000"/>
                <w:sz w:val="28"/>
                <w:szCs w:val="28"/>
              </w:rPr>
            </w:pPr>
            <w:r w:rsidRPr="00B12C6A">
              <w:rPr>
                <w:color w:val="000000"/>
                <w:sz w:val="28"/>
                <w:szCs w:val="28"/>
              </w:rPr>
              <w:t>Вибір і завантаження графіка руху</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Завантаження бортовим обладнанням розкладу руху: - онлайн  автоматично відповідно до наряду відразу після входу водія в систему.</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8.</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12"/>
              <w:jc w:val="center"/>
              <w:rPr>
                <w:color w:val="000000"/>
                <w:sz w:val="28"/>
                <w:szCs w:val="28"/>
              </w:rPr>
            </w:pPr>
            <w:r w:rsidRPr="00B12C6A">
              <w:rPr>
                <w:sz w:val="28"/>
                <w:szCs w:val="28"/>
              </w:rPr>
              <w:t>Процесор</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sz w:val="28"/>
                <w:szCs w:val="28"/>
              </w:rPr>
            </w:pPr>
            <w:r w:rsidRPr="00B12C6A">
              <w:rPr>
                <w:sz w:val="28"/>
                <w:szCs w:val="28"/>
              </w:rPr>
              <w:t xml:space="preserve">Тактова частота не менше 1,3ГГц. Кількість обчислювальних </w:t>
            </w:r>
            <w:proofErr w:type="spellStart"/>
            <w:r w:rsidRPr="00B12C6A">
              <w:rPr>
                <w:sz w:val="28"/>
                <w:szCs w:val="28"/>
              </w:rPr>
              <w:t>ядер</w:t>
            </w:r>
            <w:proofErr w:type="spellEnd"/>
            <w:r w:rsidRPr="00B12C6A">
              <w:rPr>
                <w:sz w:val="28"/>
                <w:szCs w:val="28"/>
              </w:rPr>
              <w:t xml:space="preserve"> не менше  не менше 2х. </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9</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12"/>
              <w:jc w:val="center"/>
              <w:rPr>
                <w:color w:val="000000"/>
                <w:sz w:val="28"/>
                <w:szCs w:val="28"/>
              </w:rPr>
            </w:pPr>
            <w:r w:rsidRPr="00B12C6A">
              <w:rPr>
                <w:color w:val="000000"/>
                <w:sz w:val="28"/>
                <w:szCs w:val="28"/>
              </w:rPr>
              <w:t>Пам’ять</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sz w:val="28"/>
                <w:szCs w:val="28"/>
              </w:rPr>
            </w:pPr>
            <w:r w:rsidRPr="00B12C6A">
              <w:rPr>
                <w:sz w:val="28"/>
                <w:szCs w:val="28"/>
              </w:rPr>
              <w:t xml:space="preserve">Оперативна пам’ять не менше 2 </w:t>
            </w:r>
            <w:proofErr w:type="spellStart"/>
            <w:r w:rsidRPr="00B12C6A">
              <w:rPr>
                <w:sz w:val="28"/>
                <w:szCs w:val="28"/>
              </w:rPr>
              <w:t>Гб</w:t>
            </w:r>
            <w:proofErr w:type="spellEnd"/>
            <w:r w:rsidRPr="00B12C6A">
              <w:rPr>
                <w:sz w:val="28"/>
                <w:szCs w:val="28"/>
              </w:rPr>
              <w:t>.</w:t>
            </w:r>
          </w:p>
          <w:p w:rsidR="00AC790A" w:rsidRPr="00B12C6A" w:rsidRDefault="00AC790A" w:rsidP="00AC790A">
            <w:pPr>
              <w:pBdr>
                <w:top w:val="nil"/>
                <w:left w:val="nil"/>
                <w:bottom w:val="nil"/>
                <w:right w:val="nil"/>
                <w:between w:val="nil"/>
              </w:pBdr>
              <w:tabs>
                <w:tab w:val="left" w:pos="142"/>
              </w:tabs>
              <w:ind w:firstLine="709"/>
              <w:jc w:val="both"/>
              <w:rPr>
                <w:sz w:val="28"/>
                <w:szCs w:val="28"/>
              </w:rPr>
            </w:pPr>
            <w:r w:rsidRPr="00B12C6A">
              <w:rPr>
                <w:sz w:val="28"/>
                <w:szCs w:val="28"/>
              </w:rPr>
              <w:t xml:space="preserve">Постійна вбудована пам’ять не менше 16 </w:t>
            </w:r>
            <w:proofErr w:type="spellStart"/>
            <w:r w:rsidRPr="00B12C6A">
              <w:rPr>
                <w:sz w:val="28"/>
                <w:szCs w:val="28"/>
              </w:rPr>
              <w:t>Гб</w:t>
            </w:r>
            <w:proofErr w:type="spellEnd"/>
            <w:r w:rsidRPr="00B12C6A">
              <w:rPr>
                <w:sz w:val="28"/>
                <w:szCs w:val="28"/>
              </w:rPr>
              <w:t xml:space="preserve">. Можливість використання SD карт обсягом до 64 </w:t>
            </w:r>
            <w:proofErr w:type="spellStart"/>
            <w:r w:rsidRPr="00B12C6A">
              <w:rPr>
                <w:sz w:val="28"/>
                <w:szCs w:val="28"/>
              </w:rPr>
              <w:t>Гб</w:t>
            </w:r>
            <w:proofErr w:type="spellEnd"/>
            <w:r w:rsidRPr="00B12C6A">
              <w:rPr>
                <w:sz w:val="28"/>
                <w:szCs w:val="28"/>
              </w:rPr>
              <w:t>.</w:t>
            </w:r>
          </w:p>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Локальна пам’ять пристрою повинна зберігати дані про транзакції</w:t>
            </w:r>
            <w:r w:rsidRPr="00B12C6A">
              <w:rPr>
                <w:sz w:val="28"/>
                <w:szCs w:val="28"/>
              </w:rPr>
              <w:t>.</w:t>
            </w:r>
          </w:p>
        </w:tc>
      </w:tr>
      <w:tr w:rsidR="00AC790A" w:rsidRPr="00B12C6A" w:rsidTr="000E607C">
        <w:trPr>
          <w:trHeight w:val="880"/>
          <w:jc w:val="center"/>
        </w:trPr>
        <w:tc>
          <w:tcPr>
            <w:tcW w:w="72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10</w:t>
            </w:r>
            <w:r w:rsidRPr="00B12C6A">
              <w:rPr>
                <w:color w:val="000000"/>
                <w:sz w:val="28"/>
                <w:szCs w:val="28"/>
              </w:rPr>
              <w:t>.</w:t>
            </w:r>
          </w:p>
        </w:tc>
        <w:tc>
          <w:tcPr>
            <w:tcW w:w="313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Передача даних</w:t>
            </w:r>
          </w:p>
        </w:tc>
        <w:tc>
          <w:tcPr>
            <w:tcW w:w="5835"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Бортовий комп’ютер повинен </w:t>
            </w:r>
            <w:r w:rsidRPr="00B12C6A">
              <w:rPr>
                <w:sz w:val="28"/>
                <w:szCs w:val="28"/>
              </w:rPr>
              <w:t>забезпечити незалежну</w:t>
            </w:r>
            <w:r w:rsidRPr="00B12C6A">
              <w:rPr>
                <w:color w:val="000000"/>
                <w:sz w:val="28"/>
                <w:szCs w:val="28"/>
              </w:rPr>
              <w:t xml:space="preserve"> передач</w:t>
            </w:r>
            <w:r w:rsidRPr="00B12C6A">
              <w:rPr>
                <w:sz w:val="28"/>
                <w:szCs w:val="28"/>
              </w:rPr>
              <w:t>у</w:t>
            </w:r>
            <w:r w:rsidRPr="00B12C6A">
              <w:rPr>
                <w:color w:val="000000"/>
                <w:sz w:val="28"/>
                <w:szCs w:val="28"/>
              </w:rPr>
              <w:t xml:space="preserve"> даних</w:t>
            </w:r>
            <w:r w:rsidRPr="00B12C6A">
              <w:rPr>
                <w:sz w:val="28"/>
                <w:szCs w:val="28"/>
              </w:rPr>
              <w:t xml:space="preserve"> маршруту. Зокрема н</w:t>
            </w:r>
            <w:r w:rsidRPr="00B12C6A">
              <w:rPr>
                <w:color w:val="000000"/>
                <w:sz w:val="28"/>
                <w:szCs w:val="28"/>
              </w:rPr>
              <w:t xml:space="preserve">а основі GPS-даних </w:t>
            </w:r>
            <w:r w:rsidRPr="00B12C6A">
              <w:rPr>
                <w:sz w:val="28"/>
                <w:szCs w:val="28"/>
              </w:rPr>
              <w:t>передавати</w:t>
            </w:r>
            <w:r w:rsidRPr="00B12C6A">
              <w:rPr>
                <w:color w:val="000000"/>
                <w:sz w:val="28"/>
                <w:szCs w:val="28"/>
              </w:rPr>
              <w:t xml:space="preserve"> інформаці</w:t>
            </w:r>
            <w:r w:rsidRPr="00B12C6A">
              <w:rPr>
                <w:sz w:val="28"/>
                <w:szCs w:val="28"/>
              </w:rPr>
              <w:t>ю</w:t>
            </w:r>
            <w:r w:rsidRPr="00B12C6A">
              <w:rPr>
                <w:color w:val="000000"/>
                <w:sz w:val="28"/>
                <w:szCs w:val="28"/>
              </w:rPr>
              <w:t xml:space="preserve"> про місцезнаходження транспортного засобу.</w:t>
            </w:r>
          </w:p>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sz w:val="28"/>
                <w:szCs w:val="28"/>
              </w:rPr>
              <w:t>Одночасно він має забезпечувати прийом та відображення операційної інформації щодо параметрів поїздки, кількості пасажирів, стану оплати, фактичного тарифу</w:t>
            </w:r>
            <w:r w:rsidRPr="00B12C6A">
              <w:rPr>
                <w:color w:val="000000"/>
                <w:sz w:val="28"/>
                <w:szCs w:val="28"/>
              </w:rPr>
              <w:t>.</w:t>
            </w:r>
          </w:p>
        </w:tc>
      </w:tr>
      <w:tr w:rsidR="00AC790A" w:rsidRPr="00B12C6A" w:rsidTr="000E607C">
        <w:trPr>
          <w:trHeight w:val="419"/>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11</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Робоча температура</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-20С…+70С</w:t>
            </w:r>
          </w:p>
        </w:tc>
      </w:tr>
      <w:tr w:rsidR="00AC790A" w:rsidRPr="00B12C6A" w:rsidTr="000E607C">
        <w:trPr>
          <w:trHeight w:val="399"/>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lastRenderedPageBreak/>
              <w:t>1</w:t>
            </w:r>
            <w:r w:rsidRPr="00B12C6A">
              <w:rPr>
                <w:sz w:val="28"/>
                <w:szCs w:val="28"/>
              </w:rPr>
              <w:t>2</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Вологість</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5%...95%</w:t>
            </w:r>
          </w:p>
        </w:tc>
      </w:tr>
      <w:tr w:rsidR="00AC790A" w:rsidRPr="00B12C6A" w:rsidTr="000E607C">
        <w:trPr>
          <w:trHeight w:val="405"/>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3</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Керування периферійними пристроями</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Обладнання бортового </w:t>
            </w:r>
            <w:r w:rsidRPr="00B12C6A">
              <w:rPr>
                <w:sz w:val="28"/>
                <w:szCs w:val="28"/>
              </w:rPr>
              <w:t xml:space="preserve">комп'ютера </w:t>
            </w:r>
            <w:r w:rsidRPr="00B12C6A">
              <w:rPr>
                <w:color w:val="000000"/>
                <w:sz w:val="28"/>
                <w:szCs w:val="28"/>
              </w:rPr>
              <w:t>повинно передавати дані щодо відкри</w:t>
            </w:r>
            <w:r w:rsidRPr="00B12C6A">
              <w:rPr>
                <w:sz w:val="28"/>
                <w:szCs w:val="28"/>
              </w:rPr>
              <w:t>ття зміни та закриття зміни водія, старту та завершення рейсу до одного</w:t>
            </w:r>
            <w:r w:rsidRPr="00B12C6A">
              <w:rPr>
                <w:color w:val="000000"/>
                <w:sz w:val="28"/>
                <w:szCs w:val="28"/>
              </w:rPr>
              <w:t xml:space="preserve"> або кільк</w:t>
            </w:r>
            <w:r w:rsidRPr="00B12C6A">
              <w:rPr>
                <w:sz w:val="28"/>
                <w:szCs w:val="28"/>
              </w:rPr>
              <w:t>ох</w:t>
            </w:r>
            <w:r w:rsidRPr="00B12C6A">
              <w:rPr>
                <w:color w:val="000000"/>
                <w:sz w:val="28"/>
                <w:szCs w:val="28"/>
              </w:rPr>
              <w:t xml:space="preserve"> </w:t>
            </w:r>
            <w:proofErr w:type="spellStart"/>
            <w:r w:rsidRPr="00B12C6A">
              <w:rPr>
                <w:color w:val="000000"/>
                <w:sz w:val="28"/>
                <w:szCs w:val="28"/>
              </w:rPr>
              <w:t>валідаторів</w:t>
            </w:r>
            <w:proofErr w:type="spellEnd"/>
            <w:r w:rsidRPr="00B12C6A">
              <w:rPr>
                <w:color w:val="000000"/>
                <w:sz w:val="28"/>
                <w:szCs w:val="28"/>
              </w:rPr>
              <w:t>.</w:t>
            </w:r>
          </w:p>
        </w:tc>
      </w:tr>
      <w:tr w:rsidR="00AC790A" w:rsidRPr="00B12C6A" w:rsidTr="000E607C">
        <w:trPr>
          <w:trHeight w:val="885"/>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4</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Підключення до бортового пристрою та передача/отримання даних</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Обладнання повинно забезпечити завантаження та відвантаження даних, включаючи віддалене керування через GPRS, </w:t>
            </w:r>
            <w:proofErr w:type="spellStart"/>
            <w:r w:rsidRPr="00B12C6A">
              <w:rPr>
                <w:color w:val="000000"/>
                <w:sz w:val="28"/>
                <w:szCs w:val="28"/>
              </w:rPr>
              <w:t>Ethernet</w:t>
            </w:r>
            <w:proofErr w:type="spellEnd"/>
            <w:r w:rsidRPr="00B12C6A">
              <w:rPr>
                <w:color w:val="000000"/>
                <w:sz w:val="28"/>
                <w:szCs w:val="28"/>
              </w:rPr>
              <w:t xml:space="preserve">, </w:t>
            </w:r>
            <w:proofErr w:type="spellStart"/>
            <w:r w:rsidRPr="00B12C6A">
              <w:rPr>
                <w:color w:val="000000"/>
                <w:sz w:val="28"/>
                <w:szCs w:val="28"/>
              </w:rPr>
              <w:t>Wi-Fi</w:t>
            </w:r>
            <w:proofErr w:type="spellEnd"/>
            <w:r w:rsidRPr="00B12C6A">
              <w:rPr>
                <w:color w:val="000000"/>
                <w:sz w:val="28"/>
                <w:szCs w:val="28"/>
              </w:rPr>
              <w:t>, USB.</w:t>
            </w:r>
          </w:p>
        </w:tc>
      </w:tr>
      <w:tr w:rsidR="00AC790A" w:rsidRPr="00B12C6A" w:rsidTr="000E607C">
        <w:trPr>
          <w:trHeight w:val="885"/>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5</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GPS- та GPRS- модулі</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Вбудовані в корпус бортового комп’ютера, що </w:t>
            </w:r>
            <w:r w:rsidRPr="00B12C6A">
              <w:rPr>
                <w:sz w:val="28"/>
                <w:szCs w:val="28"/>
              </w:rPr>
              <w:t>дозволяє</w:t>
            </w:r>
            <w:r w:rsidRPr="00B12C6A">
              <w:rPr>
                <w:color w:val="000000"/>
                <w:sz w:val="28"/>
                <w:szCs w:val="28"/>
              </w:rPr>
              <w:t xml:space="preserve"> передавати дані відразу після подачі живлення, а також наявність зовнішніх підсилювачів для забезпечення зв’язку на слабких ділянках мережі.</w:t>
            </w:r>
          </w:p>
        </w:tc>
      </w:tr>
      <w:tr w:rsidR="00AC790A" w:rsidRPr="00B12C6A" w:rsidTr="000E607C">
        <w:trPr>
          <w:trHeight w:val="1995"/>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6</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Меню сповіщень</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Обладнання</w:t>
            </w:r>
            <w:r>
              <w:rPr>
                <w:color w:val="000000"/>
                <w:sz w:val="28"/>
                <w:szCs w:val="28"/>
              </w:rPr>
              <w:t xml:space="preserve"> по диспетчеризації та інформуванню</w:t>
            </w:r>
            <w:r w:rsidRPr="00B12C6A">
              <w:rPr>
                <w:color w:val="000000"/>
                <w:sz w:val="28"/>
                <w:szCs w:val="28"/>
              </w:rPr>
              <w:t xml:space="preserve"> повинно мати кнопки перемикання переходу до сповіщень у випадку надзвичайних ситуацій. Водій може відправляти деякі повідомлення в диспетчерський центр. Наприклад, якщо транспортний засіб виходить з ладу і потребує технічного обслуговування під час роботи, водій обирає повідомлення «Необхідне технічне обслуговування» до диспетчерського центру. Якщо водієві потрібна швидка допомога для пасажирів або для себе, він може надіслати повідомлення «Потрібна швидка допомога».</w:t>
            </w:r>
          </w:p>
        </w:tc>
      </w:tr>
      <w:tr w:rsidR="00AC790A" w:rsidRPr="00B12C6A" w:rsidTr="000E607C">
        <w:trPr>
          <w:trHeight w:val="885"/>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7</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 xml:space="preserve">Підрахунок </w:t>
            </w:r>
            <w:proofErr w:type="spellStart"/>
            <w:r w:rsidRPr="00B12C6A">
              <w:rPr>
                <w:color w:val="000000"/>
                <w:sz w:val="28"/>
                <w:szCs w:val="28"/>
              </w:rPr>
              <w:t>завалідованих</w:t>
            </w:r>
            <w:proofErr w:type="spellEnd"/>
            <w:r w:rsidRPr="00B12C6A">
              <w:rPr>
                <w:color w:val="000000"/>
                <w:sz w:val="28"/>
                <w:szCs w:val="28"/>
              </w:rPr>
              <w:t xml:space="preserve"> пасажирів</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Доступ водієві через графічний інтерфейс до кількості пасажирів, що оплатили/зареєстрували проїзд усіма доступними носіями.</w:t>
            </w:r>
          </w:p>
        </w:tc>
      </w:tr>
      <w:tr w:rsidR="00AC790A" w:rsidRPr="00B12C6A" w:rsidTr="000E607C">
        <w:trPr>
          <w:trHeight w:val="661"/>
          <w:jc w:val="center"/>
        </w:trPr>
        <w:tc>
          <w:tcPr>
            <w:tcW w:w="720"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8</w:t>
            </w:r>
            <w:r w:rsidRPr="00B12C6A">
              <w:rPr>
                <w:color w:val="000000"/>
                <w:sz w:val="28"/>
                <w:szCs w:val="28"/>
              </w:rPr>
              <w:t>.</w:t>
            </w:r>
          </w:p>
        </w:tc>
        <w:tc>
          <w:tcPr>
            <w:tcW w:w="31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Заміна</w:t>
            </w:r>
          </w:p>
        </w:tc>
        <w:tc>
          <w:tcPr>
            <w:tcW w:w="5835"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roofErr w:type="spellStart"/>
            <w:r w:rsidRPr="00C77868">
              <w:rPr>
                <w:color w:val="000000"/>
                <w:sz w:val="28"/>
                <w:szCs w:val="28"/>
                <w:lang w:val="ru-RU"/>
              </w:rPr>
              <w:t>Можливість</w:t>
            </w:r>
            <w:proofErr w:type="spellEnd"/>
            <w:r w:rsidRPr="00C77868">
              <w:rPr>
                <w:color w:val="000000"/>
                <w:sz w:val="28"/>
                <w:szCs w:val="28"/>
                <w:lang w:val="ru-RU"/>
              </w:rPr>
              <w:t xml:space="preserve"> </w:t>
            </w:r>
            <w:proofErr w:type="spellStart"/>
            <w:r w:rsidRPr="00C77868">
              <w:rPr>
                <w:color w:val="000000"/>
                <w:sz w:val="28"/>
                <w:szCs w:val="28"/>
                <w:lang w:val="ru-RU"/>
              </w:rPr>
              <w:t>заміни</w:t>
            </w:r>
            <w:proofErr w:type="spellEnd"/>
            <w:r w:rsidRPr="00C77868">
              <w:rPr>
                <w:color w:val="000000"/>
                <w:sz w:val="28"/>
                <w:szCs w:val="28"/>
                <w:lang w:val="ru-RU"/>
              </w:rPr>
              <w:t xml:space="preserve"> пристрою </w:t>
            </w:r>
            <w:proofErr w:type="spellStart"/>
            <w:r w:rsidRPr="00C77868">
              <w:rPr>
                <w:color w:val="000000"/>
                <w:sz w:val="28"/>
                <w:szCs w:val="28"/>
                <w:lang w:val="ru-RU"/>
              </w:rPr>
              <w:t>протягом</w:t>
            </w:r>
            <w:proofErr w:type="spellEnd"/>
            <w:r w:rsidRPr="00C77868">
              <w:rPr>
                <w:color w:val="000000"/>
                <w:sz w:val="28"/>
                <w:szCs w:val="28"/>
                <w:lang w:val="ru-RU"/>
              </w:rPr>
              <w:t xml:space="preserve"> не </w:t>
            </w:r>
            <w:proofErr w:type="spellStart"/>
            <w:r w:rsidRPr="00C77868">
              <w:rPr>
                <w:color w:val="000000"/>
                <w:sz w:val="28"/>
                <w:szCs w:val="28"/>
                <w:lang w:val="ru-RU"/>
              </w:rPr>
              <w:t>більше</w:t>
            </w:r>
            <w:proofErr w:type="spellEnd"/>
            <w:r w:rsidRPr="00C77868">
              <w:rPr>
                <w:color w:val="000000"/>
                <w:sz w:val="28"/>
                <w:szCs w:val="28"/>
                <w:lang w:val="ru-RU"/>
              </w:rPr>
              <w:t xml:space="preserve"> </w:t>
            </w:r>
            <w:proofErr w:type="spellStart"/>
            <w:r w:rsidRPr="00C77868">
              <w:rPr>
                <w:color w:val="000000"/>
                <w:sz w:val="28"/>
                <w:szCs w:val="28"/>
                <w:lang w:val="ru-RU"/>
              </w:rPr>
              <w:t>ніж</w:t>
            </w:r>
            <w:proofErr w:type="spellEnd"/>
            <w:r w:rsidRPr="00C77868">
              <w:rPr>
                <w:color w:val="000000"/>
                <w:sz w:val="28"/>
                <w:szCs w:val="28"/>
                <w:lang w:val="ru-RU"/>
              </w:rPr>
              <w:t xml:space="preserve"> за 1 годину </w:t>
            </w:r>
          </w:p>
        </w:tc>
      </w:tr>
    </w:tbl>
    <w:p w:rsidR="00AC790A" w:rsidRDefault="00AC790A" w:rsidP="00AC790A">
      <w:pPr>
        <w:pBdr>
          <w:top w:val="nil"/>
          <w:left w:val="nil"/>
          <w:bottom w:val="nil"/>
          <w:right w:val="nil"/>
          <w:between w:val="nil"/>
        </w:pBdr>
        <w:tabs>
          <w:tab w:val="left" w:pos="142"/>
          <w:tab w:val="left" w:pos="426"/>
        </w:tabs>
        <w:jc w:val="both"/>
        <w:rPr>
          <w:sz w:val="28"/>
          <w:szCs w:val="28"/>
          <w:shd w:val="clear" w:color="auto" w:fill="D9D9D9"/>
        </w:rPr>
      </w:pPr>
    </w:p>
    <w:p w:rsidR="00AC790A" w:rsidRPr="00B12C6A" w:rsidRDefault="00AC790A" w:rsidP="00AC790A">
      <w:pPr>
        <w:pBdr>
          <w:top w:val="nil"/>
          <w:left w:val="nil"/>
          <w:bottom w:val="nil"/>
          <w:right w:val="nil"/>
          <w:between w:val="nil"/>
        </w:pBdr>
        <w:tabs>
          <w:tab w:val="left" w:pos="142"/>
          <w:tab w:val="left" w:pos="426"/>
        </w:tabs>
        <w:jc w:val="both"/>
        <w:rPr>
          <w:sz w:val="28"/>
          <w:szCs w:val="28"/>
          <w:shd w:val="clear" w:color="auto" w:fill="D9D9D9"/>
        </w:rPr>
      </w:pPr>
    </w:p>
    <w:p w:rsidR="00AC790A" w:rsidRPr="007707E6" w:rsidRDefault="00AC790A" w:rsidP="007C68F0">
      <w:pPr>
        <w:pStyle w:val="a9"/>
        <w:numPr>
          <w:ilvl w:val="0"/>
          <w:numId w:val="22"/>
        </w:numPr>
        <w:pBdr>
          <w:top w:val="nil"/>
          <w:left w:val="nil"/>
          <w:bottom w:val="nil"/>
          <w:right w:val="nil"/>
          <w:between w:val="nil"/>
        </w:pBdr>
        <w:tabs>
          <w:tab w:val="left" w:pos="142"/>
          <w:tab w:val="left" w:pos="426"/>
          <w:tab w:val="left" w:pos="1276"/>
        </w:tabs>
        <w:ind w:hanging="1455"/>
        <w:rPr>
          <w:sz w:val="28"/>
          <w:szCs w:val="28"/>
        </w:rPr>
      </w:pPr>
      <w:r w:rsidRPr="007707E6">
        <w:rPr>
          <w:color w:val="000000"/>
          <w:sz w:val="28"/>
          <w:szCs w:val="28"/>
        </w:rPr>
        <w:t xml:space="preserve">Вимоги до стаціонарного </w:t>
      </w:r>
      <w:proofErr w:type="spellStart"/>
      <w:r w:rsidRPr="007707E6">
        <w:rPr>
          <w:color w:val="000000"/>
          <w:sz w:val="28"/>
          <w:szCs w:val="28"/>
        </w:rPr>
        <w:t>валідатора</w:t>
      </w:r>
      <w:proofErr w:type="spellEnd"/>
      <w:r w:rsidRPr="007707E6">
        <w:rPr>
          <w:color w:val="000000"/>
          <w:sz w:val="28"/>
          <w:szCs w:val="28"/>
        </w:rPr>
        <w:t>:</w:t>
      </w:r>
    </w:p>
    <w:p w:rsidR="00AC790A" w:rsidRPr="007707E6" w:rsidRDefault="00AC790A" w:rsidP="00AC790A">
      <w:pPr>
        <w:tabs>
          <w:tab w:val="left" w:pos="142"/>
          <w:tab w:val="left" w:pos="426"/>
          <w:tab w:val="left" w:pos="1560"/>
        </w:tabs>
        <w:jc w:val="both"/>
        <w:rPr>
          <w:sz w:val="28"/>
          <w:szCs w:val="28"/>
        </w:rPr>
      </w:pPr>
      <w:r>
        <w:rPr>
          <w:sz w:val="28"/>
          <w:szCs w:val="28"/>
        </w:rPr>
        <w:t xml:space="preserve">15.1 </w:t>
      </w:r>
      <w:proofErr w:type="spellStart"/>
      <w:r w:rsidRPr="007707E6">
        <w:rPr>
          <w:sz w:val="28"/>
          <w:szCs w:val="28"/>
        </w:rPr>
        <w:t>Валідатор</w:t>
      </w:r>
      <w:proofErr w:type="spellEnd"/>
      <w:r w:rsidRPr="007707E6">
        <w:rPr>
          <w:sz w:val="28"/>
          <w:szCs w:val="28"/>
        </w:rPr>
        <w:t xml:space="preserve"> має являти собою автономний пристрій, розташований в салоні рухомої одиниці основним призначенням якого є прийом оплати проїзду та реєстрація електронних квитків.</w:t>
      </w:r>
    </w:p>
    <w:p w:rsidR="00AC790A" w:rsidRPr="007707E6" w:rsidRDefault="00AC790A" w:rsidP="007C68F0">
      <w:pPr>
        <w:pStyle w:val="a9"/>
        <w:numPr>
          <w:ilvl w:val="1"/>
          <w:numId w:val="22"/>
        </w:numPr>
        <w:tabs>
          <w:tab w:val="left" w:pos="142"/>
          <w:tab w:val="left" w:pos="426"/>
          <w:tab w:val="left" w:pos="567"/>
        </w:tabs>
        <w:ind w:left="0" w:firstLine="0"/>
        <w:jc w:val="both"/>
        <w:rPr>
          <w:sz w:val="28"/>
          <w:szCs w:val="28"/>
        </w:rPr>
      </w:pPr>
      <w:r w:rsidRPr="007707E6">
        <w:rPr>
          <w:sz w:val="28"/>
          <w:szCs w:val="28"/>
        </w:rPr>
        <w:t xml:space="preserve">Апаратне забезпечення та ПЗ </w:t>
      </w:r>
      <w:proofErr w:type="spellStart"/>
      <w:r w:rsidRPr="007707E6">
        <w:rPr>
          <w:sz w:val="28"/>
          <w:szCs w:val="28"/>
        </w:rPr>
        <w:t>валідатора</w:t>
      </w:r>
      <w:proofErr w:type="spellEnd"/>
      <w:r w:rsidRPr="007707E6">
        <w:rPr>
          <w:sz w:val="28"/>
          <w:szCs w:val="28"/>
        </w:rPr>
        <w:t xml:space="preserve"> мають забезпечувати інтеграцію з АСООП каналом GPRS та отримання необхідних для роботи обладнання даних:</w:t>
      </w:r>
    </w:p>
    <w:p w:rsidR="00AC790A" w:rsidRPr="00B12C6A" w:rsidRDefault="00AC790A" w:rsidP="007C68F0">
      <w:pPr>
        <w:numPr>
          <w:ilvl w:val="2"/>
          <w:numId w:val="20"/>
        </w:numPr>
        <w:tabs>
          <w:tab w:val="left" w:pos="142"/>
          <w:tab w:val="left" w:pos="426"/>
          <w:tab w:val="left" w:pos="1560"/>
        </w:tabs>
        <w:ind w:hanging="1800"/>
        <w:jc w:val="both"/>
        <w:rPr>
          <w:sz w:val="28"/>
          <w:szCs w:val="28"/>
        </w:rPr>
      </w:pPr>
      <w:r w:rsidRPr="00B12C6A">
        <w:rPr>
          <w:sz w:val="28"/>
          <w:szCs w:val="28"/>
        </w:rPr>
        <w:t>маршруту, рейсу та його параметрів,</w:t>
      </w:r>
    </w:p>
    <w:p w:rsidR="00AC790A" w:rsidRPr="00B12C6A" w:rsidRDefault="00AC790A" w:rsidP="007C68F0">
      <w:pPr>
        <w:numPr>
          <w:ilvl w:val="2"/>
          <w:numId w:val="20"/>
        </w:numPr>
        <w:tabs>
          <w:tab w:val="left" w:pos="142"/>
          <w:tab w:val="left" w:pos="426"/>
          <w:tab w:val="left" w:pos="1560"/>
        </w:tabs>
        <w:ind w:hanging="1800"/>
        <w:jc w:val="both"/>
        <w:rPr>
          <w:sz w:val="28"/>
          <w:szCs w:val="28"/>
        </w:rPr>
      </w:pPr>
      <w:r w:rsidRPr="00B12C6A">
        <w:rPr>
          <w:sz w:val="28"/>
          <w:szCs w:val="28"/>
        </w:rPr>
        <w:t>тарифних груп та тарифів,</w:t>
      </w:r>
    </w:p>
    <w:p w:rsidR="00AC790A" w:rsidRPr="00B12C6A" w:rsidRDefault="00AC790A" w:rsidP="007C68F0">
      <w:pPr>
        <w:numPr>
          <w:ilvl w:val="2"/>
          <w:numId w:val="20"/>
        </w:numPr>
        <w:tabs>
          <w:tab w:val="left" w:pos="142"/>
          <w:tab w:val="left" w:pos="426"/>
        </w:tabs>
        <w:ind w:left="284" w:hanging="284"/>
        <w:jc w:val="both"/>
        <w:rPr>
          <w:sz w:val="28"/>
          <w:szCs w:val="28"/>
        </w:rPr>
      </w:pPr>
      <w:r w:rsidRPr="00B12C6A">
        <w:rPr>
          <w:sz w:val="28"/>
          <w:szCs w:val="28"/>
        </w:rPr>
        <w:lastRenderedPageBreak/>
        <w:t xml:space="preserve">інших технічних налаштувань, необхідних для коректного прийому </w:t>
      </w:r>
      <w:proofErr w:type="spellStart"/>
      <w:r w:rsidRPr="00B12C6A">
        <w:rPr>
          <w:sz w:val="28"/>
          <w:szCs w:val="28"/>
        </w:rPr>
        <w:t>оплат</w:t>
      </w:r>
      <w:proofErr w:type="spellEnd"/>
      <w:r w:rsidRPr="00B12C6A">
        <w:rPr>
          <w:sz w:val="28"/>
          <w:szCs w:val="28"/>
        </w:rPr>
        <w:t xml:space="preserve"> та реєстрації електронних квитків.</w:t>
      </w:r>
    </w:p>
    <w:p w:rsidR="00AC790A" w:rsidRPr="007707E6" w:rsidRDefault="00AC790A" w:rsidP="007C68F0">
      <w:pPr>
        <w:pStyle w:val="a9"/>
        <w:numPr>
          <w:ilvl w:val="1"/>
          <w:numId w:val="22"/>
        </w:numPr>
        <w:tabs>
          <w:tab w:val="left" w:pos="0"/>
          <w:tab w:val="left" w:pos="142"/>
          <w:tab w:val="left" w:pos="567"/>
        </w:tabs>
        <w:ind w:left="0" w:hanging="45"/>
        <w:jc w:val="both"/>
        <w:rPr>
          <w:sz w:val="28"/>
          <w:szCs w:val="28"/>
        </w:rPr>
      </w:pPr>
      <w:r w:rsidRPr="007707E6">
        <w:rPr>
          <w:sz w:val="28"/>
          <w:szCs w:val="28"/>
        </w:rPr>
        <w:t xml:space="preserve">Має забезпечуватись можливість одночасного під’єднання кількох стаціонарних </w:t>
      </w:r>
      <w:proofErr w:type="spellStart"/>
      <w:r w:rsidRPr="007707E6">
        <w:rPr>
          <w:sz w:val="28"/>
          <w:szCs w:val="28"/>
        </w:rPr>
        <w:t>валідаторів</w:t>
      </w:r>
      <w:proofErr w:type="spellEnd"/>
      <w:r w:rsidRPr="007707E6">
        <w:rPr>
          <w:sz w:val="28"/>
          <w:szCs w:val="28"/>
        </w:rPr>
        <w:t xml:space="preserve"> у одному транспортному засобі.</w:t>
      </w:r>
    </w:p>
    <w:p w:rsidR="00AC790A" w:rsidRPr="00B12C6A" w:rsidRDefault="00AC790A" w:rsidP="00AC790A">
      <w:pPr>
        <w:pBdr>
          <w:top w:val="nil"/>
          <w:left w:val="nil"/>
          <w:bottom w:val="nil"/>
          <w:right w:val="nil"/>
          <w:between w:val="nil"/>
        </w:pBdr>
        <w:tabs>
          <w:tab w:val="left" w:pos="142"/>
          <w:tab w:val="left" w:pos="426"/>
          <w:tab w:val="left" w:pos="567"/>
          <w:tab w:val="left" w:pos="1560"/>
        </w:tabs>
        <w:jc w:val="both"/>
        <w:rPr>
          <w:color w:val="000000"/>
          <w:sz w:val="28"/>
          <w:szCs w:val="28"/>
        </w:rPr>
      </w:pPr>
      <w:r>
        <w:rPr>
          <w:color w:val="000000"/>
          <w:sz w:val="28"/>
          <w:szCs w:val="28"/>
        </w:rPr>
        <w:t xml:space="preserve">15.4. </w:t>
      </w:r>
      <w:r w:rsidRPr="00B12C6A">
        <w:rPr>
          <w:color w:val="000000"/>
          <w:sz w:val="28"/>
          <w:szCs w:val="28"/>
        </w:rPr>
        <w:t xml:space="preserve">Забезпечення збору </w:t>
      </w:r>
      <w:r w:rsidRPr="00B12C6A">
        <w:rPr>
          <w:sz w:val="28"/>
          <w:szCs w:val="28"/>
        </w:rPr>
        <w:t>оплати</w:t>
      </w:r>
      <w:r w:rsidRPr="00B12C6A">
        <w:rPr>
          <w:color w:val="000000"/>
          <w:sz w:val="28"/>
          <w:szCs w:val="28"/>
        </w:rPr>
        <w:t xml:space="preserve"> за допомогою безконтактних </w:t>
      </w:r>
      <w:r w:rsidRPr="00B12C6A">
        <w:rPr>
          <w:sz w:val="28"/>
          <w:szCs w:val="28"/>
        </w:rPr>
        <w:t>транспортних карт стандарту</w:t>
      </w:r>
      <w:r>
        <w:rPr>
          <w:sz w:val="28"/>
          <w:szCs w:val="28"/>
        </w:rPr>
        <w:t xml:space="preserve"> </w:t>
      </w:r>
      <w:r>
        <w:rPr>
          <w:color w:val="000000"/>
          <w:sz w:val="28"/>
          <w:szCs w:val="28"/>
        </w:rPr>
        <w:t xml:space="preserve">міжнародних платіжних систем </w:t>
      </w:r>
      <w:r w:rsidRPr="00DE7B49">
        <w:rPr>
          <w:rFonts w:ascii="TimesNewRomanPSMT" w:hAnsi="TimesNewRomanPSMT"/>
          <w:sz w:val="28"/>
          <w:szCs w:val="28"/>
        </w:rPr>
        <w:t>(</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Visa</w:t>
      </w:r>
      <w:r w:rsidRPr="00DE7B49">
        <w:rPr>
          <w:rFonts w:ascii="TimesNewRomanPSMT" w:hAnsi="TimesNewRomanPSMT"/>
          <w:sz w:val="28"/>
          <w:szCs w:val="28"/>
        </w:rPr>
        <w:t xml:space="preserve">, </w:t>
      </w:r>
      <w:r w:rsidRPr="00DE7B49">
        <w:rPr>
          <w:rFonts w:ascii="TimesNewRomanPSMT" w:hAnsi="TimesNewRomanPSMT"/>
          <w:sz w:val="28"/>
          <w:szCs w:val="28"/>
          <w:lang w:val="en-US"/>
        </w:rPr>
        <w:t>Mastercard</w:t>
      </w:r>
      <w:r w:rsidRPr="00DE7B49">
        <w:rPr>
          <w:rFonts w:ascii="TimesNewRomanPSMT" w:hAnsi="TimesNewRomanPSMT"/>
          <w:sz w:val="28"/>
          <w:szCs w:val="28"/>
        </w:rPr>
        <w:t xml:space="preserve">, </w:t>
      </w:r>
      <w:r w:rsidRPr="00DE7B49">
        <w:rPr>
          <w:rFonts w:ascii="TimesNewRomanPSMT" w:hAnsi="TimesNewRomanPSMT" w:hint="eastAsia"/>
          <w:sz w:val="28"/>
          <w:szCs w:val="28"/>
        </w:rPr>
        <w:t>національної</w:t>
      </w:r>
      <w:r w:rsidRPr="00DE7B49">
        <w:rPr>
          <w:rFonts w:ascii="TimesNewRomanPSMT" w:hAnsi="TimesNewRomanPSMT"/>
          <w:sz w:val="28"/>
          <w:szCs w:val="28"/>
        </w:rPr>
        <w:t xml:space="preserve"> </w:t>
      </w:r>
      <w:r w:rsidRPr="00DE7B49">
        <w:rPr>
          <w:rFonts w:ascii="TimesNewRomanPSMT" w:hAnsi="TimesNewRomanPSMT" w:hint="eastAsia"/>
          <w:sz w:val="28"/>
          <w:szCs w:val="28"/>
        </w:rPr>
        <w:t>платіжної</w:t>
      </w:r>
      <w:r w:rsidRPr="00DE7B49">
        <w:rPr>
          <w:rFonts w:ascii="TimesNewRomanPSMT" w:hAnsi="TimesNewRomanPSMT"/>
          <w:sz w:val="28"/>
          <w:szCs w:val="28"/>
        </w:rPr>
        <w:t xml:space="preserve"> </w:t>
      </w:r>
      <w:r w:rsidRPr="00DE7B49">
        <w:rPr>
          <w:rFonts w:ascii="TimesNewRomanPSMT" w:hAnsi="TimesNewRomanPSMT" w:hint="eastAsia"/>
          <w:sz w:val="28"/>
          <w:szCs w:val="28"/>
        </w:rPr>
        <w:t>системи</w:t>
      </w:r>
      <w:r w:rsidRPr="00DE7B49">
        <w:rPr>
          <w:rFonts w:ascii="TimesNewRomanPSMT" w:hAnsi="TimesNewRomanPSMT"/>
          <w:sz w:val="28"/>
          <w:szCs w:val="28"/>
        </w:rPr>
        <w:t xml:space="preserve"> (</w:t>
      </w:r>
      <w:r w:rsidRPr="00DE7B49">
        <w:rPr>
          <w:rFonts w:ascii="TimesNewRomanPSMT" w:hAnsi="TimesNewRomanPSMT" w:hint="eastAsia"/>
          <w:sz w:val="28"/>
          <w:szCs w:val="28"/>
        </w:rPr>
        <w:t>НПС</w:t>
      </w:r>
      <w:r w:rsidRPr="00DE7B49">
        <w:rPr>
          <w:rFonts w:ascii="TimesNewRomanPSMT" w:hAnsi="TimesNewRomanPSMT"/>
          <w:sz w:val="28"/>
          <w:szCs w:val="28"/>
        </w:rPr>
        <w:t xml:space="preserve">) </w:t>
      </w:r>
      <w:r w:rsidRPr="00DE7B49">
        <w:rPr>
          <w:rFonts w:ascii="TimesNewRomanPSMT" w:hAnsi="TimesNewRomanPSMT" w:hint="eastAsia"/>
          <w:sz w:val="28"/>
          <w:szCs w:val="28"/>
        </w:rPr>
        <w:t>Простір</w:t>
      </w:r>
      <w:r w:rsidRPr="00DE7B49">
        <w:rPr>
          <w:rFonts w:ascii="TimesNewRomanPSMT" w:hAnsi="TimesNewRomanPSMT"/>
          <w:sz w:val="28"/>
          <w:szCs w:val="28"/>
        </w:rPr>
        <w:t xml:space="preserve">, </w:t>
      </w:r>
      <w:r w:rsidRPr="00DE7B49">
        <w:rPr>
          <w:rFonts w:ascii="TimesNewRomanPSMT" w:hAnsi="TimesNewRomanPSMT" w:hint="eastAsia"/>
          <w:sz w:val="28"/>
          <w:szCs w:val="28"/>
        </w:rPr>
        <w:t>платіжними</w:t>
      </w:r>
      <w:r w:rsidRPr="00DE7B49">
        <w:rPr>
          <w:rFonts w:ascii="TimesNewRomanPSMT" w:hAnsi="TimesNewRomanPSMT"/>
          <w:sz w:val="28"/>
          <w:szCs w:val="28"/>
        </w:rPr>
        <w:t xml:space="preserve"> </w:t>
      </w:r>
      <w:r w:rsidRPr="00DE7B49">
        <w:rPr>
          <w:rFonts w:ascii="TimesNewRomanPSMT" w:hAnsi="TimesNewRomanPSMT" w:hint="eastAsia"/>
          <w:sz w:val="28"/>
          <w:szCs w:val="28"/>
        </w:rPr>
        <w:t>пристроями</w:t>
      </w:r>
      <w:r w:rsidRPr="00DE7B49">
        <w:rPr>
          <w:rFonts w:ascii="TimesNewRomanPSMT" w:hAnsi="TimesNewRomanPSMT"/>
          <w:sz w:val="28"/>
          <w:szCs w:val="28"/>
        </w:rPr>
        <w:t xml:space="preserve"> </w:t>
      </w:r>
      <w:r w:rsidRPr="00DE7B49">
        <w:rPr>
          <w:rFonts w:ascii="TimesNewRomanPSMT" w:hAnsi="TimesNewRomanPSMT" w:hint="eastAsia"/>
          <w:sz w:val="28"/>
          <w:szCs w:val="28"/>
        </w:rPr>
        <w:t>з</w:t>
      </w:r>
      <w:r w:rsidRPr="00DE7B49">
        <w:rPr>
          <w:rFonts w:ascii="TimesNewRomanPSMT" w:hAnsi="TimesNewRomanPSMT"/>
          <w:sz w:val="28"/>
          <w:szCs w:val="28"/>
        </w:rPr>
        <w:t xml:space="preserve"> </w:t>
      </w:r>
      <w:r w:rsidRPr="00DE7B49">
        <w:rPr>
          <w:rFonts w:ascii="TimesNewRomanPSMT" w:hAnsi="TimesNewRomanPSMT" w:hint="eastAsia"/>
          <w:sz w:val="28"/>
          <w:szCs w:val="28"/>
        </w:rPr>
        <w:t>технологією</w:t>
      </w:r>
      <w:r w:rsidRPr="00DE7B49">
        <w:rPr>
          <w:rFonts w:ascii="TimesNewRomanPSMT" w:hAnsi="TimesNewRomanPSMT"/>
          <w:sz w:val="28"/>
          <w:szCs w:val="28"/>
        </w:rPr>
        <w:t xml:space="preserve"> </w:t>
      </w:r>
      <w:r w:rsidRPr="00DE7B49">
        <w:rPr>
          <w:rFonts w:ascii="TimesNewRomanPSMT" w:hAnsi="TimesNewRomanPSMT" w:hint="eastAsia"/>
          <w:sz w:val="28"/>
          <w:szCs w:val="28"/>
        </w:rPr>
        <w:t>безконтактної</w:t>
      </w:r>
      <w:r w:rsidRPr="00DE7B49">
        <w:rPr>
          <w:rFonts w:ascii="TimesNewRomanPSMT" w:hAnsi="TimesNewRomanPSMT"/>
          <w:sz w:val="28"/>
          <w:szCs w:val="28"/>
        </w:rPr>
        <w:t xml:space="preserve"> </w:t>
      </w:r>
      <w:r w:rsidRPr="00DE7B49">
        <w:rPr>
          <w:rFonts w:ascii="TimesNewRomanPSMT" w:hAnsi="TimesNewRomanPSMT" w:hint="eastAsia"/>
          <w:sz w:val="28"/>
          <w:szCs w:val="28"/>
        </w:rPr>
        <w:t>оплати</w:t>
      </w:r>
      <w:r w:rsidRPr="00DE7B49">
        <w:rPr>
          <w:rFonts w:ascii="TimesNewRomanPSMT" w:hAnsi="TimesNewRomanPSMT"/>
          <w:sz w:val="28"/>
          <w:szCs w:val="28"/>
        </w:rPr>
        <w:t xml:space="preserve"> </w:t>
      </w:r>
      <w:r w:rsidRPr="00DE7B49">
        <w:rPr>
          <w:rFonts w:ascii="TimesNewRomanPSMT" w:hAnsi="TimesNewRomanPSMT"/>
          <w:sz w:val="28"/>
          <w:szCs w:val="28"/>
          <w:lang w:val="en-US"/>
        </w:rPr>
        <w:t>Pay</w:t>
      </w:r>
      <w:r w:rsidRPr="00DE7B49">
        <w:rPr>
          <w:rFonts w:ascii="TimesNewRomanPSMT" w:hAnsi="TimesNewRomanPSMT"/>
          <w:sz w:val="28"/>
          <w:szCs w:val="28"/>
        </w:rPr>
        <w:t>-</w:t>
      </w:r>
      <w:r w:rsidRPr="00DE7B49">
        <w:rPr>
          <w:rFonts w:ascii="TimesNewRomanPSMT" w:hAnsi="TimesNewRomanPSMT"/>
          <w:sz w:val="28"/>
          <w:szCs w:val="28"/>
          <w:lang w:val="en-US"/>
        </w:rPr>
        <w:t>Pass</w:t>
      </w:r>
      <w:r w:rsidRPr="00DE7B49">
        <w:rPr>
          <w:rFonts w:ascii="TimesNewRomanPSMT" w:hAnsi="TimesNewRomanPSMT"/>
          <w:sz w:val="28"/>
          <w:szCs w:val="28"/>
        </w:rPr>
        <w:t xml:space="preserve"> </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Visa</w:t>
      </w:r>
      <w:r w:rsidRPr="00DE7B49">
        <w:rPr>
          <w:rFonts w:ascii="TimesNewRomanPSMT" w:hAnsi="TimesNewRomanPSMT"/>
          <w:sz w:val="28"/>
          <w:szCs w:val="28"/>
        </w:rPr>
        <w:t xml:space="preserve">, </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Mastercard</w:t>
      </w:r>
      <w:r w:rsidRPr="00DE7B49">
        <w:rPr>
          <w:rFonts w:ascii="TimesNewRomanPSMT" w:hAnsi="TimesNewRomanPSMT"/>
          <w:sz w:val="28"/>
          <w:szCs w:val="28"/>
        </w:rPr>
        <w:t xml:space="preserve">, </w:t>
      </w:r>
      <w:r w:rsidRPr="00DE7B49">
        <w:rPr>
          <w:rFonts w:ascii="TimesNewRomanPSMT" w:hAnsi="TimesNewRomanPSMT" w:hint="eastAsia"/>
          <w:sz w:val="28"/>
          <w:szCs w:val="28"/>
        </w:rPr>
        <w:t>НПС</w:t>
      </w:r>
      <w:r w:rsidRPr="00DE7B49">
        <w:rPr>
          <w:rFonts w:ascii="TimesNewRomanPSMT" w:hAnsi="TimesNewRomanPSMT"/>
          <w:sz w:val="28"/>
          <w:szCs w:val="28"/>
        </w:rPr>
        <w:t xml:space="preserve"> </w:t>
      </w:r>
      <w:r w:rsidRPr="00DE7B49">
        <w:rPr>
          <w:rFonts w:ascii="TimesNewRomanPSMT" w:hAnsi="TimesNewRomanPSMT" w:hint="eastAsia"/>
          <w:sz w:val="28"/>
          <w:szCs w:val="28"/>
        </w:rPr>
        <w:t>Простір</w:t>
      </w:r>
      <w:r w:rsidRPr="00DE7B49">
        <w:rPr>
          <w:rFonts w:ascii="TimesNewRomanPSMT" w:hAnsi="TimesNewRomanPSMT"/>
          <w:sz w:val="28"/>
          <w:szCs w:val="28"/>
        </w:rPr>
        <w:t xml:space="preserve">, </w:t>
      </w:r>
      <w:proofErr w:type="spellStart"/>
      <w:r w:rsidRPr="00DE7B49">
        <w:rPr>
          <w:rFonts w:ascii="TimesNewRomanPSMT" w:hAnsi="TimesNewRomanPSMT"/>
          <w:sz w:val="28"/>
          <w:szCs w:val="28"/>
          <w:lang w:val="en-US"/>
        </w:rPr>
        <w:t>ApplePay</w:t>
      </w:r>
      <w:proofErr w:type="spellEnd"/>
      <w:r w:rsidRPr="00DE7B49">
        <w:rPr>
          <w:rFonts w:ascii="TimesNewRomanPSMT" w:hAnsi="TimesNewRomanPSMT"/>
          <w:sz w:val="28"/>
          <w:szCs w:val="28"/>
        </w:rPr>
        <w:t xml:space="preserve">, </w:t>
      </w:r>
      <w:r w:rsidRPr="00DE7B49">
        <w:rPr>
          <w:rFonts w:ascii="TimesNewRomanPSMT" w:hAnsi="TimesNewRomanPSMT"/>
          <w:sz w:val="28"/>
          <w:szCs w:val="28"/>
          <w:lang w:val="en-US"/>
        </w:rPr>
        <w:t>G</w:t>
      </w:r>
      <w:r w:rsidRPr="00DE7B49">
        <w:rPr>
          <w:rFonts w:ascii="TimesNewRomanPSMT" w:hAnsi="TimesNewRomanPSMT"/>
          <w:sz w:val="28"/>
          <w:szCs w:val="28"/>
        </w:rPr>
        <w:t>-</w:t>
      </w:r>
      <w:r w:rsidRPr="00DE7B49">
        <w:rPr>
          <w:rFonts w:ascii="TimesNewRomanPSMT" w:hAnsi="TimesNewRomanPSMT"/>
          <w:sz w:val="28"/>
          <w:szCs w:val="28"/>
          <w:lang w:val="en-US"/>
        </w:rPr>
        <w:t>Pay</w:t>
      </w:r>
      <w:r w:rsidRPr="00DE7B49">
        <w:rPr>
          <w:rFonts w:ascii="TimesNewRomanPSMT" w:hAnsi="TimesNewRomanPSMT"/>
          <w:sz w:val="28"/>
          <w:szCs w:val="28"/>
        </w:rPr>
        <w:t xml:space="preserve">, </w:t>
      </w:r>
      <w:r w:rsidRPr="00DE7B49">
        <w:rPr>
          <w:rFonts w:ascii="TimesNewRomanPSMT" w:hAnsi="TimesNewRomanPSMT" w:hint="eastAsia"/>
          <w:sz w:val="28"/>
          <w:szCs w:val="28"/>
        </w:rPr>
        <w:t>картками</w:t>
      </w:r>
      <w:r w:rsidRPr="00DE7B49">
        <w:rPr>
          <w:rFonts w:ascii="TimesNewRomanPSMT" w:hAnsi="TimesNewRomanPSMT"/>
          <w:sz w:val="28"/>
          <w:szCs w:val="28"/>
        </w:rPr>
        <w:t xml:space="preserve"> </w:t>
      </w:r>
      <w:proofErr w:type="spellStart"/>
      <w:r w:rsidRPr="00DE7B49">
        <w:rPr>
          <w:rFonts w:ascii="TimesNewRomanPSMT" w:hAnsi="TimesNewRomanPSMT"/>
          <w:sz w:val="28"/>
          <w:szCs w:val="28"/>
          <w:lang w:val="en-US"/>
        </w:rPr>
        <w:t>Mifare</w:t>
      </w:r>
      <w:proofErr w:type="spellEnd"/>
      <w:r w:rsidRPr="00DE7B49">
        <w:rPr>
          <w:rFonts w:ascii="TimesNewRomanPSMT" w:hAnsi="TimesNewRomanPSMT"/>
          <w:sz w:val="28"/>
          <w:szCs w:val="28"/>
        </w:rPr>
        <w:t xml:space="preserve"> </w:t>
      </w:r>
      <w:r w:rsidRPr="00DE7B49">
        <w:rPr>
          <w:rFonts w:ascii="TimesNewRomanPSMT" w:hAnsi="TimesNewRomanPSMT"/>
          <w:sz w:val="28"/>
          <w:szCs w:val="28"/>
          <w:lang w:val="en-US"/>
        </w:rPr>
        <w:t>NFC</w:t>
      </w:r>
      <w:r w:rsidRPr="00DE7B49">
        <w:rPr>
          <w:rFonts w:ascii="TimesNewRomanPSMT" w:hAnsi="TimesNewRomanPSMT"/>
          <w:sz w:val="28"/>
          <w:szCs w:val="28"/>
        </w:rPr>
        <w:t xml:space="preserve">, </w:t>
      </w:r>
      <w:r w:rsidRPr="00DE7B49">
        <w:rPr>
          <w:rFonts w:ascii="TimesNewRomanPSMT" w:hAnsi="TimesNewRomanPSMT" w:hint="eastAsia"/>
          <w:sz w:val="28"/>
          <w:szCs w:val="28"/>
        </w:rPr>
        <w:t>зчитувач</w:t>
      </w:r>
      <w:r w:rsidRPr="00DE7B49">
        <w:rPr>
          <w:rFonts w:ascii="TimesNewRomanPSMT" w:hAnsi="TimesNewRomanPSMT"/>
          <w:sz w:val="28"/>
          <w:szCs w:val="28"/>
        </w:rPr>
        <w:t xml:space="preserve"> </w:t>
      </w:r>
      <w:r w:rsidRPr="00DE7B49">
        <w:rPr>
          <w:rFonts w:ascii="TimesNewRomanPSMT" w:hAnsi="TimesNewRomanPSMT"/>
          <w:sz w:val="28"/>
          <w:szCs w:val="28"/>
          <w:lang w:val="en-US"/>
        </w:rPr>
        <w:t>QR</w:t>
      </w:r>
      <w:r w:rsidRPr="00DE7B49">
        <w:rPr>
          <w:rFonts w:ascii="TimesNewRomanPSMT" w:hAnsi="TimesNewRomanPSMT"/>
          <w:sz w:val="28"/>
          <w:szCs w:val="28"/>
        </w:rPr>
        <w:t>-</w:t>
      </w:r>
      <w:r w:rsidRPr="00DE7B49">
        <w:rPr>
          <w:rFonts w:ascii="TimesNewRomanPSMT" w:hAnsi="TimesNewRomanPSMT" w:hint="eastAsia"/>
          <w:sz w:val="28"/>
          <w:szCs w:val="28"/>
        </w:rPr>
        <w:t>кодів</w:t>
      </w:r>
      <w:r w:rsidRPr="00DE7B49">
        <w:rPr>
          <w:rFonts w:ascii="TimesNewRomanPSMT" w:hAnsi="TimesNewRomanPSMT"/>
          <w:sz w:val="28"/>
          <w:szCs w:val="28"/>
        </w:rPr>
        <w:t xml:space="preserve"> </w:t>
      </w:r>
      <w:r w:rsidRPr="00DE7B49">
        <w:rPr>
          <w:rFonts w:ascii="TimesNewRomanPSMT" w:hAnsi="TimesNewRomanPSMT" w:hint="eastAsia"/>
          <w:sz w:val="28"/>
          <w:szCs w:val="28"/>
        </w:rPr>
        <w:t>та</w:t>
      </w:r>
      <w:r w:rsidRPr="00DE7B49">
        <w:rPr>
          <w:rFonts w:ascii="TimesNewRomanPSMT" w:hAnsi="TimesNewRomanPSMT"/>
          <w:sz w:val="28"/>
          <w:szCs w:val="28"/>
        </w:rPr>
        <w:t xml:space="preserve"> </w:t>
      </w:r>
      <w:r w:rsidRPr="00DE7B49">
        <w:rPr>
          <w:rFonts w:ascii="TimesNewRomanPSMT" w:hAnsi="TimesNewRomanPSMT" w:hint="eastAsia"/>
          <w:sz w:val="28"/>
          <w:szCs w:val="28"/>
        </w:rPr>
        <w:t>інших</w:t>
      </w:r>
      <w:r w:rsidRPr="00DE7B49">
        <w:rPr>
          <w:rFonts w:ascii="TimesNewRomanPSMT" w:hAnsi="TimesNewRomanPSMT"/>
          <w:sz w:val="28"/>
          <w:szCs w:val="28"/>
        </w:rPr>
        <w:t xml:space="preserve"> </w:t>
      </w:r>
      <w:r w:rsidRPr="00DE7B49">
        <w:rPr>
          <w:rFonts w:ascii="TimesNewRomanPSMT" w:hAnsi="TimesNewRomanPSMT" w:hint="eastAsia"/>
          <w:sz w:val="28"/>
          <w:szCs w:val="28"/>
        </w:rPr>
        <w:t>засобів</w:t>
      </w:r>
      <w:r w:rsidRPr="00DE7B49">
        <w:rPr>
          <w:rFonts w:ascii="TimesNewRomanPSMT" w:hAnsi="TimesNewRomanPSMT"/>
          <w:sz w:val="28"/>
          <w:szCs w:val="28"/>
        </w:rPr>
        <w:t xml:space="preserve">, </w:t>
      </w:r>
      <w:r w:rsidRPr="00DE7B49">
        <w:rPr>
          <w:rFonts w:ascii="TimesNewRomanPSMT" w:hAnsi="TimesNewRomanPSMT" w:hint="eastAsia"/>
          <w:sz w:val="28"/>
          <w:szCs w:val="28"/>
        </w:rPr>
        <w:t>які</w:t>
      </w:r>
      <w:r w:rsidRPr="00DE7B49">
        <w:rPr>
          <w:rFonts w:ascii="TimesNewRomanPSMT" w:hAnsi="TimesNewRomanPSMT"/>
          <w:sz w:val="28"/>
          <w:szCs w:val="28"/>
        </w:rPr>
        <w:t xml:space="preserve"> </w:t>
      </w:r>
      <w:r w:rsidRPr="00DE7B49">
        <w:rPr>
          <w:rFonts w:ascii="TimesNewRomanPSMT" w:hAnsi="TimesNewRomanPSMT" w:hint="eastAsia"/>
          <w:sz w:val="28"/>
          <w:szCs w:val="28"/>
        </w:rPr>
        <w:t>приймаються</w:t>
      </w:r>
      <w:r w:rsidRPr="00DE7B49">
        <w:rPr>
          <w:rFonts w:ascii="TimesNewRomanPSMT" w:hAnsi="TimesNewRomanPSMT"/>
          <w:sz w:val="28"/>
          <w:szCs w:val="28"/>
        </w:rPr>
        <w:t xml:space="preserve"> </w:t>
      </w:r>
      <w:r w:rsidRPr="00DE7B49">
        <w:rPr>
          <w:rFonts w:ascii="TimesNewRomanPSMT" w:hAnsi="TimesNewRomanPSMT" w:hint="eastAsia"/>
          <w:sz w:val="28"/>
          <w:szCs w:val="28"/>
        </w:rPr>
        <w:t>для</w:t>
      </w:r>
      <w:r w:rsidRPr="00DE7B49">
        <w:rPr>
          <w:rFonts w:ascii="TimesNewRomanPSMT" w:hAnsi="TimesNewRomanPSMT"/>
          <w:sz w:val="28"/>
          <w:szCs w:val="28"/>
        </w:rPr>
        <w:t xml:space="preserve"> </w:t>
      </w:r>
      <w:r w:rsidRPr="00DE7B49">
        <w:rPr>
          <w:rFonts w:ascii="TimesNewRomanPSMT" w:hAnsi="TimesNewRomanPSMT" w:hint="eastAsia"/>
          <w:sz w:val="28"/>
          <w:szCs w:val="28"/>
        </w:rPr>
        <w:t>оплати</w:t>
      </w:r>
      <w:r w:rsidRPr="00DE7B49">
        <w:rPr>
          <w:rFonts w:ascii="TimesNewRomanPSMT" w:hAnsi="TimesNewRomanPSMT"/>
          <w:sz w:val="28"/>
          <w:szCs w:val="28"/>
        </w:rPr>
        <w:t xml:space="preserve"> </w:t>
      </w:r>
      <w:r w:rsidRPr="00DE7B49">
        <w:rPr>
          <w:rFonts w:ascii="TimesNewRomanPSMT" w:hAnsi="TimesNewRomanPSMT" w:hint="eastAsia"/>
          <w:sz w:val="28"/>
          <w:szCs w:val="28"/>
        </w:rPr>
        <w:t>проїзду</w:t>
      </w:r>
      <w:r w:rsidRPr="00B12C6A">
        <w:rPr>
          <w:color w:val="000000"/>
          <w:sz w:val="28"/>
          <w:szCs w:val="28"/>
        </w:rPr>
        <w:t>.</w:t>
      </w:r>
    </w:p>
    <w:p w:rsidR="00AC790A" w:rsidRPr="007707E6" w:rsidRDefault="00AC790A" w:rsidP="007C68F0">
      <w:pPr>
        <w:pStyle w:val="a9"/>
        <w:numPr>
          <w:ilvl w:val="1"/>
          <w:numId w:val="23"/>
        </w:numPr>
        <w:pBdr>
          <w:top w:val="nil"/>
          <w:left w:val="nil"/>
          <w:bottom w:val="nil"/>
          <w:right w:val="nil"/>
          <w:between w:val="nil"/>
        </w:pBdr>
        <w:tabs>
          <w:tab w:val="left" w:pos="0"/>
          <w:tab w:val="left" w:pos="142"/>
        </w:tabs>
        <w:ind w:left="0" w:firstLine="0"/>
        <w:jc w:val="both"/>
        <w:rPr>
          <w:color w:val="000000"/>
          <w:sz w:val="28"/>
          <w:szCs w:val="28"/>
        </w:rPr>
      </w:pPr>
      <w:r w:rsidRPr="007707E6">
        <w:rPr>
          <w:color w:val="000000"/>
          <w:sz w:val="28"/>
          <w:szCs w:val="28"/>
        </w:rPr>
        <w:t xml:space="preserve">Робота системи АСООП в режимі </w:t>
      </w:r>
      <w:proofErr w:type="spellStart"/>
      <w:r w:rsidRPr="007707E6">
        <w:rPr>
          <w:color w:val="000000"/>
          <w:sz w:val="28"/>
          <w:szCs w:val="28"/>
        </w:rPr>
        <w:t>online</w:t>
      </w:r>
      <w:proofErr w:type="spellEnd"/>
      <w:r w:rsidRPr="007707E6">
        <w:rPr>
          <w:color w:val="000000"/>
          <w:sz w:val="28"/>
          <w:szCs w:val="28"/>
        </w:rPr>
        <w:t xml:space="preserve"> із наданням звітності про транзакції, дотримання розкладу та в режимі </w:t>
      </w:r>
      <w:proofErr w:type="spellStart"/>
      <w:r w:rsidRPr="007707E6">
        <w:rPr>
          <w:color w:val="000000"/>
          <w:sz w:val="28"/>
          <w:szCs w:val="28"/>
        </w:rPr>
        <w:t>offline</w:t>
      </w:r>
      <w:proofErr w:type="spellEnd"/>
      <w:r w:rsidRPr="007707E6">
        <w:rPr>
          <w:color w:val="000000"/>
          <w:sz w:val="28"/>
          <w:szCs w:val="28"/>
        </w:rPr>
        <w:t xml:space="preserve"> із збереженням даних про </w:t>
      </w:r>
      <w:proofErr w:type="spellStart"/>
      <w:r w:rsidRPr="007707E6">
        <w:rPr>
          <w:color w:val="000000"/>
          <w:sz w:val="28"/>
          <w:szCs w:val="28"/>
        </w:rPr>
        <w:t>валідації</w:t>
      </w:r>
      <w:proofErr w:type="spellEnd"/>
      <w:r w:rsidRPr="007707E6">
        <w:rPr>
          <w:color w:val="000000"/>
          <w:sz w:val="28"/>
          <w:szCs w:val="28"/>
        </w:rPr>
        <w:t xml:space="preserve">, що здійснені без зв’язку із сервером з наступною їх передачею на сервер при відновленні зв’язку. </w:t>
      </w:r>
    </w:p>
    <w:p w:rsidR="00AC790A" w:rsidRPr="00B12C6A" w:rsidRDefault="00AC790A" w:rsidP="00AC790A">
      <w:pPr>
        <w:pBdr>
          <w:top w:val="nil"/>
          <w:left w:val="nil"/>
          <w:bottom w:val="nil"/>
          <w:right w:val="nil"/>
          <w:between w:val="nil"/>
        </w:pBdr>
        <w:tabs>
          <w:tab w:val="left" w:pos="142"/>
        </w:tabs>
        <w:jc w:val="both"/>
        <w:rPr>
          <w:color w:val="000000"/>
          <w:sz w:val="28"/>
          <w:szCs w:val="28"/>
        </w:rPr>
      </w:pPr>
      <w:r>
        <w:rPr>
          <w:color w:val="000000"/>
          <w:sz w:val="28"/>
          <w:szCs w:val="28"/>
        </w:rPr>
        <w:t xml:space="preserve">15.6 </w:t>
      </w:r>
      <w:r w:rsidRPr="00B12C6A">
        <w:rPr>
          <w:color w:val="000000"/>
          <w:sz w:val="28"/>
          <w:szCs w:val="28"/>
        </w:rPr>
        <w:t>Наявність моделей оплати: стандарт - фіксована плата за проїзд, зональна – вартість проїзду змінюється залежно від фактично здійсненої поїздки, заощаджень - вставлення повної або часткової вартості проїзду для певних категорій, можливість  встановлення пільгового диференційованого тарифу, включаючи тариф повної пільги “0,00 грн”, можливість впровадження інших моделей тарифів.</w:t>
      </w:r>
    </w:p>
    <w:p w:rsidR="00AC790A" w:rsidRPr="00E34CF2" w:rsidRDefault="00AC790A" w:rsidP="007C68F0">
      <w:pPr>
        <w:pStyle w:val="a9"/>
        <w:numPr>
          <w:ilvl w:val="1"/>
          <w:numId w:val="25"/>
        </w:numPr>
        <w:pBdr>
          <w:top w:val="nil"/>
          <w:left w:val="nil"/>
          <w:bottom w:val="nil"/>
          <w:right w:val="nil"/>
          <w:between w:val="nil"/>
        </w:pBdr>
        <w:tabs>
          <w:tab w:val="left" w:pos="0"/>
          <w:tab w:val="left" w:pos="142"/>
        </w:tabs>
        <w:ind w:left="0" w:firstLine="0"/>
        <w:jc w:val="both"/>
        <w:rPr>
          <w:color w:val="000000"/>
          <w:sz w:val="28"/>
          <w:szCs w:val="28"/>
        </w:rPr>
      </w:pPr>
      <w:r w:rsidRPr="00E34CF2">
        <w:rPr>
          <w:color w:val="000000"/>
          <w:sz w:val="28"/>
          <w:szCs w:val="28"/>
        </w:rPr>
        <w:t xml:space="preserve">Учасник конкурсу повинен продемонструвати </w:t>
      </w:r>
      <w:r w:rsidRPr="00E34CF2">
        <w:rPr>
          <w:sz w:val="28"/>
          <w:szCs w:val="28"/>
        </w:rPr>
        <w:t>працездатність</w:t>
      </w:r>
      <w:r w:rsidRPr="00E34CF2">
        <w:rPr>
          <w:color w:val="000000"/>
          <w:sz w:val="28"/>
          <w:szCs w:val="28"/>
        </w:rPr>
        <w:t xml:space="preserve"> запропонованого комплексу обладнання та мо</w:t>
      </w:r>
      <w:r w:rsidRPr="00E34CF2">
        <w:rPr>
          <w:sz w:val="28"/>
          <w:szCs w:val="28"/>
        </w:rPr>
        <w:t xml:space="preserve">жливість проведення </w:t>
      </w:r>
      <w:proofErr w:type="spellStart"/>
      <w:r w:rsidRPr="00E34CF2">
        <w:rPr>
          <w:sz w:val="28"/>
          <w:szCs w:val="28"/>
        </w:rPr>
        <w:t>оплат</w:t>
      </w:r>
      <w:proofErr w:type="spellEnd"/>
      <w:r w:rsidRPr="00E34CF2">
        <w:rPr>
          <w:sz w:val="28"/>
          <w:szCs w:val="28"/>
        </w:rPr>
        <w:t xml:space="preserve"> з усіх типів карт.</w:t>
      </w:r>
    </w:p>
    <w:p w:rsidR="00AC790A" w:rsidRPr="00B12C6A" w:rsidRDefault="00AC790A" w:rsidP="007C68F0">
      <w:pPr>
        <w:numPr>
          <w:ilvl w:val="1"/>
          <w:numId w:val="25"/>
        </w:numPr>
        <w:pBdr>
          <w:top w:val="nil"/>
          <w:left w:val="nil"/>
          <w:bottom w:val="nil"/>
          <w:right w:val="nil"/>
          <w:between w:val="nil"/>
        </w:pBdr>
        <w:tabs>
          <w:tab w:val="left" w:pos="142"/>
          <w:tab w:val="left" w:pos="567"/>
          <w:tab w:val="left" w:pos="1560"/>
        </w:tabs>
        <w:ind w:left="567"/>
        <w:jc w:val="both"/>
        <w:rPr>
          <w:color w:val="000000"/>
          <w:sz w:val="28"/>
          <w:szCs w:val="28"/>
        </w:rPr>
      </w:pPr>
      <w:r w:rsidRPr="00B12C6A">
        <w:rPr>
          <w:color w:val="000000"/>
          <w:sz w:val="28"/>
          <w:szCs w:val="28"/>
        </w:rPr>
        <w:t xml:space="preserve">Технічні характеристики </w:t>
      </w:r>
      <w:proofErr w:type="spellStart"/>
      <w:r w:rsidRPr="00B12C6A">
        <w:rPr>
          <w:color w:val="000000"/>
          <w:sz w:val="28"/>
          <w:szCs w:val="28"/>
        </w:rPr>
        <w:t>валідатора</w:t>
      </w:r>
      <w:proofErr w:type="spellEnd"/>
      <w:r w:rsidRPr="00B12C6A">
        <w:rPr>
          <w:color w:val="000000"/>
          <w:sz w:val="28"/>
          <w:szCs w:val="28"/>
        </w:rPr>
        <w:t>:</w:t>
      </w:r>
    </w:p>
    <w:p w:rsidR="00AC790A" w:rsidRPr="00B12C6A" w:rsidRDefault="00AC790A" w:rsidP="00AC790A">
      <w:pPr>
        <w:pBdr>
          <w:top w:val="nil"/>
          <w:left w:val="nil"/>
          <w:bottom w:val="nil"/>
          <w:right w:val="nil"/>
          <w:between w:val="nil"/>
        </w:pBdr>
        <w:tabs>
          <w:tab w:val="left" w:pos="142"/>
          <w:tab w:val="left" w:pos="567"/>
          <w:tab w:val="left" w:pos="1560"/>
        </w:tabs>
        <w:ind w:left="709"/>
        <w:jc w:val="both"/>
        <w:rPr>
          <w:color w:val="000000"/>
          <w:sz w:val="28"/>
          <w:szCs w:val="28"/>
        </w:rPr>
      </w:pPr>
    </w:p>
    <w:tbl>
      <w:tblPr>
        <w:tblW w:w="9520" w:type="dxa"/>
        <w:jc w:val="center"/>
        <w:tblLayout w:type="fixed"/>
        <w:tblLook w:val="0000" w:firstRow="0" w:lastRow="0" w:firstColumn="0" w:lastColumn="0" w:noHBand="0" w:noVBand="0"/>
      </w:tblPr>
      <w:tblGrid>
        <w:gridCol w:w="717"/>
        <w:gridCol w:w="2880"/>
        <w:gridCol w:w="5923"/>
      </w:tblGrid>
      <w:tr w:rsidR="00AC790A" w:rsidRPr="00B12C6A" w:rsidTr="000E607C">
        <w:trPr>
          <w:trHeight w:val="280"/>
          <w:jc w:val="center"/>
        </w:trPr>
        <w:tc>
          <w:tcPr>
            <w:tcW w:w="717"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center"/>
              <w:rPr>
                <w:color w:val="000000"/>
                <w:sz w:val="28"/>
                <w:szCs w:val="28"/>
              </w:rPr>
            </w:pPr>
            <w:r w:rsidRPr="00B12C6A">
              <w:rPr>
                <w:b/>
                <w:color w:val="000000"/>
                <w:sz w:val="28"/>
                <w:szCs w:val="28"/>
              </w:rPr>
              <w:t>№</w:t>
            </w:r>
          </w:p>
        </w:tc>
        <w:tc>
          <w:tcPr>
            <w:tcW w:w="2880"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Параметр</w:t>
            </w:r>
          </w:p>
        </w:tc>
        <w:tc>
          <w:tcPr>
            <w:tcW w:w="59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Характеристики</w:t>
            </w:r>
          </w:p>
        </w:tc>
      </w:tr>
      <w:tr w:rsidR="00AC790A" w:rsidRPr="00B12C6A" w:rsidTr="000E607C">
        <w:trPr>
          <w:trHeight w:val="1034"/>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Корпус</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proofErr w:type="spellStart"/>
            <w:r w:rsidRPr="00B12C6A">
              <w:rPr>
                <w:color w:val="000000"/>
                <w:sz w:val="28"/>
                <w:szCs w:val="28"/>
              </w:rPr>
              <w:t>Антивандальний</w:t>
            </w:r>
            <w:proofErr w:type="spellEnd"/>
            <w:r w:rsidRPr="00B12C6A">
              <w:rPr>
                <w:color w:val="000000"/>
                <w:sz w:val="28"/>
                <w:szCs w:val="28"/>
              </w:rPr>
              <w:t xml:space="preserve">, повинен мати </w:t>
            </w:r>
          </w:p>
          <w:p w:rsidR="00AC790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xml:space="preserve">- ступінь захисту оболонки від проникнення твердих предметів і води </w:t>
            </w:r>
          </w:p>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ступінь безпеки інформаційно-технологічного обладнання,</w:t>
            </w:r>
          </w:p>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ступінь захисту від зовнішніх механічних ударів.</w:t>
            </w:r>
          </w:p>
        </w:tc>
      </w:tr>
      <w:tr w:rsidR="00AC790A" w:rsidRPr="00B12C6A" w:rsidTr="000E607C">
        <w:trPr>
          <w:trHeight w:val="1305"/>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2.</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Екран</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Розмір екрану не менше 6 дюймів. Роздільна здатність не менше 1280×720 </w:t>
            </w:r>
            <w:proofErr w:type="spellStart"/>
            <w:r w:rsidRPr="00B12C6A">
              <w:rPr>
                <w:sz w:val="28"/>
                <w:szCs w:val="28"/>
              </w:rPr>
              <w:t>пікселей</w:t>
            </w:r>
            <w:proofErr w:type="spellEnd"/>
            <w:r w:rsidRPr="00B12C6A">
              <w:rPr>
                <w:sz w:val="28"/>
                <w:szCs w:val="28"/>
              </w:rPr>
              <w:t xml:space="preserve">. </w:t>
            </w:r>
          </w:p>
          <w:p w:rsidR="00AC790A" w:rsidRPr="00B12C6A" w:rsidRDefault="00AC790A" w:rsidP="00AC790A">
            <w:pPr>
              <w:tabs>
                <w:tab w:val="left" w:pos="142"/>
              </w:tabs>
              <w:ind w:firstLine="709"/>
              <w:rPr>
                <w:sz w:val="28"/>
                <w:szCs w:val="28"/>
              </w:rPr>
            </w:pPr>
            <w:r w:rsidRPr="00B12C6A">
              <w:rPr>
                <w:sz w:val="28"/>
                <w:szCs w:val="28"/>
              </w:rPr>
              <w:t>Сенсорний екран із загартованим захисним склом.</w:t>
            </w:r>
          </w:p>
        </w:tc>
      </w:tr>
      <w:tr w:rsidR="00AC790A" w:rsidRPr="00B12C6A" w:rsidTr="000E607C">
        <w:trPr>
          <w:trHeight w:val="1305"/>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3.</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Процесор</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Тактова частота не менше 1,5ГГц. Кількість обчислювальних </w:t>
            </w:r>
            <w:proofErr w:type="spellStart"/>
            <w:r w:rsidRPr="00B12C6A">
              <w:rPr>
                <w:sz w:val="28"/>
                <w:szCs w:val="28"/>
              </w:rPr>
              <w:t>ядер</w:t>
            </w:r>
            <w:proofErr w:type="spellEnd"/>
            <w:r w:rsidRPr="00B12C6A">
              <w:rPr>
                <w:sz w:val="28"/>
                <w:szCs w:val="28"/>
              </w:rPr>
              <w:t xml:space="preserve"> не менше  не менше 2х. </w:t>
            </w:r>
          </w:p>
        </w:tc>
      </w:tr>
      <w:tr w:rsidR="00AC790A" w:rsidRPr="00B12C6A" w:rsidTr="000E607C">
        <w:trPr>
          <w:trHeight w:val="1305"/>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lastRenderedPageBreak/>
              <w:t>4.</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Пам’ять</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Оперативна пам’ять не менше 2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 xml:space="preserve">Постійна вбудована пам’ять не менше 16 </w:t>
            </w:r>
            <w:proofErr w:type="spellStart"/>
            <w:r w:rsidRPr="00B12C6A">
              <w:rPr>
                <w:sz w:val="28"/>
                <w:szCs w:val="28"/>
              </w:rPr>
              <w:t>Гб</w:t>
            </w:r>
            <w:proofErr w:type="spellEnd"/>
            <w:r w:rsidRPr="00B12C6A">
              <w:rPr>
                <w:sz w:val="28"/>
                <w:szCs w:val="28"/>
              </w:rPr>
              <w:t xml:space="preserve">. Можливість використання SD карт обсягом до 64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Локальна пам’ять пристрою повинна зберігати дані про транзакції.</w:t>
            </w:r>
          </w:p>
        </w:tc>
      </w:tr>
      <w:tr w:rsidR="00AC790A" w:rsidRPr="00B12C6A" w:rsidTr="000E607C">
        <w:trPr>
          <w:trHeight w:val="406"/>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5</w:t>
            </w:r>
            <w:r w:rsidRPr="00B12C6A">
              <w:rPr>
                <w:color w:val="000000"/>
                <w:sz w:val="28"/>
                <w:szCs w:val="28"/>
              </w:rPr>
              <w:t>.</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proofErr w:type="spellStart"/>
            <w:r w:rsidRPr="00B12C6A">
              <w:rPr>
                <w:color w:val="000000"/>
                <w:sz w:val="28"/>
                <w:szCs w:val="28"/>
              </w:rPr>
              <w:t>Валідатор</w:t>
            </w:r>
            <w:proofErr w:type="spellEnd"/>
            <w:r w:rsidRPr="00B12C6A">
              <w:rPr>
                <w:color w:val="000000"/>
                <w:sz w:val="28"/>
                <w:szCs w:val="28"/>
              </w:rPr>
              <w:t xml:space="preserve"> повинен забезпечувати варіанти оплати за технологіями</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xml:space="preserve">- </w:t>
            </w:r>
            <w:proofErr w:type="spellStart"/>
            <w:r w:rsidRPr="00B12C6A">
              <w:rPr>
                <w:color w:val="000000"/>
                <w:sz w:val="28"/>
                <w:szCs w:val="28"/>
              </w:rPr>
              <w:t>Mifare</w:t>
            </w:r>
            <w:proofErr w:type="spellEnd"/>
            <w:r w:rsidRPr="00B12C6A">
              <w:rPr>
                <w:color w:val="000000"/>
                <w:sz w:val="28"/>
                <w:szCs w:val="28"/>
              </w:rPr>
              <w:t>;</w:t>
            </w:r>
          </w:p>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NFC;</w:t>
            </w:r>
          </w:p>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Банківські картки (</w:t>
            </w:r>
            <w:proofErr w:type="spellStart"/>
            <w:r w:rsidRPr="00B12C6A">
              <w:rPr>
                <w:color w:val="000000"/>
                <w:sz w:val="28"/>
                <w:szCs w:val="28"/>
              </w:rPr>
              <w:t>PayPass</w:t>
            </w:r>
            <w:proofErr w:type="spellEnd"/>
            <w:r w:rsidRPr="00B12C6A">
              <w:rPr>
                <w:color w:val="000000"/>
                <w:sz w:val="28"/>
                <w:szCs w:val="28"/>
              </w:rPr>
              <w:t xml:space="preserve">, </w:t>
            </w:r>
            <w:proofErr w:type="spellStart"/>
            <w:r w:rsidRPr="00B12C6A">
              <w:rPr>
                <w:color w:val="000000"/>
                <w:sz w:val="28"/>
                <w:szCs w:val="28"/>
              </w:rPr>
              <w:t>PayWave</w:t>
            </w:r>
            <w:proofErr w:type="spellEnd"/>
            <w:r w:rsidRPr="00B12C6A">
              <w:rPr>
                <w:color w:val="000000"/>
                <w:sz w:val="28"/>
                <w:szCs w:val="28"/>
              </w:rPr>
              <w:t>);</w:t>
            </w:r>
          </w:p>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QR-квиток.</w:t>
            </w:r>
          </w:p>
        </w:tc>
      </w:tr>
      <w:tr w:rsidR="00AC790A" w:rsidRPr="00B12C6A" w:rsidTr="000E607C">
        <w:trPr>
          <w:trHeight w:val="406"/>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6.</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Користувацький інтерфейс</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 Із простими піктограмами та інформативним текстом щодо успішної оплати/реєстрації проїзду, неуспішної оплати з вказанням причин (картка блокована, завершення терміну дії, відмова на стороні банку).</w:t>
            </w:r>
          </w:p>
        </w:tc>
      </w:tr>
      <w:tr w:rsidR="00AC790A" w:rsidRPr="00B12C6A" w:rsidTr="000E607C">
        <w:trPr>
          <w:trHeight w:val="880"/>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7</w:t>
            </w:r>
            <w:r w:rsidRPr="00B12C6A">
              <w:rPr>
                <w:color w:val="000000"/>
                <w:sz w:val="28"/>
                <w:szCs w:val="28"/>
              </w:rPr>
              <w:t>.</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Якісні характеристики обладнання</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Наявність сертифікатів відповідності</w:t>
            </w:r>
            <w:r w:rsidRPr="00B12C6A">
              <w:rPr>
                <w:sz w:val="28"/>
                <w:szCs w:val="28"/>
              </w:rPr>
              <w:t>.</w:t>
            </w:r>
          </w:p>
        </w:tc>
      </w:tr>
      <w:tr w:rsidR="00AC790A" w:rsidRPr="00B12C6A" w:rsidTr="000E607C">
        <w:trPr>
          <w:trHeight w:val="880"/>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8</w:t>
            </w:r>
            <w:r w:rsidRPr="00B12C6A">
              <w:rPr>
                <w:color w:val="000000"/>
                <w:sz w:val="28"/>
                <w:szCs w:val="28"/>
              </w:rPr>
              <w:t>.</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Наявність документального підтвердження досвіду впровадження електронних систем у транспортній галузі: здійснення функцій оператора електронних систем, в тому числі впровадження АСООП (включаючи автоматизовану оплату проїзду банківськими картками), в т. ч. </w:t>
            </w:r>
            <w:proofErr w:type="spellStart"/>
            <w:r w:rsidRPr="00B12C6A">
              <w:rPr>
                <w:color w:val="000000"/>
                <w:sz w:val="28"/>
                <w:szCs w:val="28"/>
              </w:rPr>
              <w:t>фіскалізація</w:t>
            </w:r>
            <w:proofErr w:type="spellEnd"/>
            <w:r w:rsidRPr="00B12C6A">
              <w:rPr>
                <w:color w:val="000000"/>
                <w:sz w:val="28"/>
                <w:szCs w:val="28"/>
              </w:rPr>
              <w:t>.</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both"/>
              <w:rPr>
                <w:color w:val="000000"/>
                <w:sz w:val="28"/>
                <w:szCs w:val="28"/>
              </w:rPr>
            </w:pPr>
            <w:r w:rsidRPr="00B12C6A">
              <w:rPr>
                <w:sz w:val="28"/>
                <w:szCs w:val="28"/>
              </w:rPr>
              <w:t xml:space="preserve">ІКС за технічними можливостями повинна здійснювати надання послуг з випуску та </w:t>
            </w:r>
            <w:proofErr w:type="spellStart"/>
            <w:r w:rsidRPr="00B12C6A">
              <w:rPr>
                <w:sz w:val="28"/>
                <w:szCs w:val="28"/>
              </w:rPr>
              <w:t>токенізації</w:t>
            </w:r>
            <w:proofErr w:type="spellEnd"/>
            <w:r w:rsidRPr="00B12C6A">
              <w:rPr>
                <w:sz w:val="28"/>
                <w:szCs w:val="28"/>
              </w:rPr>
              <w:t xml:space="preserve"> віртуальних носіїв електронного квитка та обробки даних щодо операцій з електронними квитками не менш ніж у 2 (двох) населених пунктах міського значення (типу) на підконтрольній території України, у </w:t>
            </w:r>
            <w:proofErr w:type="spellStart"/>
            <w:r w:rsidRPr="00B12C6A">
              <w:rPr>
                <w:sz w:val="28"/>
                <w:szCs w:val="28"/>
              </w:rPr>
              <w:t>т.ч</w:t>
            </w:r>
            <w:proofErr w:type="spellEnd"/>
            <w:r w:rsidRPr="00B12C6A">
              <w:rPr>
                <w:sz w:val="28"/>
                <w:szCs w:val="28"/>
              </w:rPr>
              <w:t xml:space="preserve">. один з яких населених пунктів містить більше 1 (одного) мільйона населення. </w:t>
            </w:r>
          </w:p>
        </w:tc>
      </w:tr>
      <w:tr w:rsidR="00AC790A" w:rsidRPr="00B12C6A" w:rsidTr="000E607C">
        <w:trPr>
          <w:trHeight w:val="845"/>
          <w:jc w:val="center"/>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9</w:t>
            </w:r>
            <w:r w:rsidRPr="00B12C6A">
              <w:rPr>
                <w:color w:val="000000"/>
                <w:sz w:val="28"/>
                <w:szCs w:val="28"/>
              </w:rPr>
              <w:t>.</w:t>
            </w:r>
          </w:p>
        </w:tc>
        <w:tc>
          <w:tcPr>
            <w:tcW w:w="2880"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Резерв обладнання</w:t>
            </w:r>
          </w:p>
        </w:tc>
        <w:tc>
          <w:tcPr>
            <w:tcW w:w="5923"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У кількості не менш ніж 10% від загальної кількості;</w:t>
            </w:r>
          </w:p>
        </w:tc>
      </w:tr>
      <w:tr w:rsidR="00AC790A" w:rsidRPr="00B12C6A" w:rsidTr="000E607C">
        <w:trPr>
          <w:trHeight w:val="401"/>
          <w:jc w:val="center"/>
        </w:trPr>
        <w:tc>
          <w:tcPr>
            <w:tcW w:w="717"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10</w:t>
            </w:r>
            <w:r w:rsidRPr="00B12C6A">
              <w:rPr>
                <w:color w:val="000000"/>
                <w:sz w:val="28"/>
                <w:szCs w:val="28"/>
              </w:rPr>
              <w:t>.</w:t>
            </w:r>
          </w:p>
        </w:tc>
        <w:tc>
          <w:tcPr>
            <w:tcW w:w="2880" w:type="dxa"/>
            <w:tcBorders>
              <w:top w:val="single" w:sz="8" w:space="0" w:color="000000"/>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Робоча температура</w:t>
            </w:r>
          </w:p>
        </w:tc>
        <w:tc>
          <w:tcPr>
            <w:tcW w:w="59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hanging="33"/>
              <w:jc w:val="center"/>
              <w:rPr>
                <w:color w:val="000000"/>
                <w:sz w:val="28"/>
                <w:szCs w:val="28"/>
              </w:rPr>
            </w:pPr>
            <w:r w:rsidRPr="00B12C6A">
              <w:rPr>
                <w:color w:val="000000"/>
                <w:sz w:val="28"/>
                <w:szCs w:val="28"/>
              </w:rPr>
              <w:t>-20С…+70С</w:t>
            </w:r>
          </w:p>
        </w:tc>
      </w:tr>
      <w:tr w:rsidR="00AC790A" w:rsidRPr="00B12C6A" w:rsidTr="000E607C">
        <w:trPr>
          <w:trHeight w:val="368"/>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11</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Вологість</w:t>
            </w:r>
          </w:p>
        </w:tc>
        <w:tc>
          <w:tcPr>
            <w:tcW w:w="59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hanging="33"/>
              <w:jc w:val="center"/>
              <w:rPr>
                <w:color w:val="000000"/>
                <w:sz w:val="28"/>
                <w:szCs w:val="28"/>
              </w:rPr>
            </w:pPr>
            <w:r w:rsidRPr="00B12C6A">
              <w:rPr>
                <w:color w:val="000000"/>
                <w:sz w:val="28"/>
                <w:szCs w:val="28"/>
              </w:rPr>
              <w:t>10%...95%</w:t>
            </w:r>
          </w:p>
        </w:tc>
      </w:tr>
      <w:tr w:rsidR="00AC790A" w:rsidRPr="00B12C6A" w:rsidTr="000E607C">
        <w:trPr>
          <w:trHeight w:val="88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12</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Сигнали</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roofErr w:type="spellStart"/>
            <w:r w:rsidRPr="00B12C6A">
              <w:rPr>
                <w:color w:val="000000"/>
                <w:sz w:val="28"/>
                <w:szCs w:val="28"/>
              </w:rPr>
              <w:t>Валідатор</w:t>
            </w:r>
            <w:proofErr w:type="spellEnd"/>
            <w:r w:rsidRPr="00B12C6A">
              <w:rPr>
                <w:color w:val="000000"/>
                <w:sz w:val="28"/>
                <w:szCs w:val="28"/>
              </w:rPr>
              <w:t xml:space="preserve"> повинен забезпечити відтворення візуальних та звукових сигналів, які можна легко і чітко почути та побачити в переповненому транспорті. Візуальні та звукові </w:t>
            </w:r>
            <w:r w:rsidRPr="00B12C6A">
              <w:rPr>
                <w:color w:val="000000"/>
                <w:sz w:val="28"/>
                <w:szCs w:val="28"/>
              </w:rPr>
              <w:lastRenderedPageBreak/>
              <w:t xml:space="preserve">індикатори мають бути придатні для людей з обмеженими можливостями. Відображення </w:t>
            </w:r>
            <w:proofErr w:type="spellStart"/>
            <w:r w:rsidRPr="00B12C6A">
              <w:rPr>
                <w:color w:val="000000"/>
                <w:sz w:val="28"/>
                <w:szCs w:val="28"/>
              </w:rPr>
              <w:t>валідатора</w:t>
            </w:r>
            <w:proofErr w:type="spellEnd"/>
            <w:r w:rsidRPr="00B12C6A">
              <w:rPr>
                <w:color w:val="000000"/>
                <w:sz w:val="28"/>
                <w:szCs w:val="28"/>
              </w:rPr>
              <w:t xml:space="preserve"> повинно передавати вартість операції, залишок на рахунку та інформацію щодо причин неуспішності операції оплати/реєстрації проїзду.</w:t>
            </w:r>
          </w:p>
        </w:tc>
      </w:tr>
      <w:tr w:rsidR="00AC790A" w:rsidRPr="00B12C6A" w:rsidTr="000E607C">
        <w:trPr>
          <w:trHeight w:val="88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lastRenderedPageBreak/>
              <w:t>1</w:t>
            </w:r>
            <w:r w:rsidRPr="00B12C6A">
              <w:rPr>
                <w:sz w:val="28"/>
                <w:szCs w:val="28"/>
              </w:rPr>
              <w:t>3</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Тривалість обробки операції зі зчитування носіїв оплати/реєстрації проїзду</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roofErr w:type="spellStart"/>
            <w:r w:rsidRPr="00B12C6A">
              <w:rPr>
                <w:color w:val="000000"/>
                <w:sz w:val="28"/>
                <w:szCs w:val="28"/>
              </w:rPr>
              <w:t>Валідатори</w:t>
            </w:r>
            <w:proofErr w:type="spellEnd"/>
            <w:r w:rsidRPr="00B12C6A">
              <w:rPr>
                <w:color w:val="000000"/>
                <w:sz w:val="28"/>
                <w:szCs w:val="28"/>
              </w:rPr>
              <w:t xml:space="preserve"> повинні  виконувати транзакції не більше ніж за 500 </w:t>
            </w:r>
            <w:proofErr w:type="spellStart"/>
            <w:r w:rsidRPr="00B12C6A">
              <w:rPr>
                <w:color w:val="000000"/>
                <w:sz w:val="28"/>
                <w:szCs w:val="28"/>
              </w:rPr>
              <w:t>мілісекунд</w:t>
            </w:r>
            <w:proofErr w:type="spellEnd"/>
          </w:p>
        </w:tc>
      </w:tr>
      <w:tr w:rsidR="00AC790A" w:rsidRPr="00B12C6A" w:rsidTr="000E607C">
        <w:trPr>
          <w:trHeight w:val="88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4</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Збереження транзакцій при автономному режимі</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roofErr w:type="spellStart"/>
            <w:r w:rsidRPr="00B12C6A">
              <w:rPr>
                <w:color w:val="000000"/>
                <w:sz w:val="28"/>
                <w:szCs w:val="28"/>
              </w:rPr>
              <w:t>Валідатор</w:t>
            </w:r>
            <w:proofErr w:type="spellEnd"/>
            <w:r w:rsidRPr="00B12C6A">
              <w:rPr>
                <w:color w:val="000000"/>
                <w:sz w:val="28"/>
                <w:szCs w:val="28"/>
              </w:rPr>
              <w:t xml:space="preserve"> повинен зберігати не менше 10000 записів транзакцій.</w:t>
            </w:r>
          </w:p>
        </w:tc>
      </w:tr>
      <w:tr w:rsidR="00AC790A" w:rsidRPr="00B12C6A" w:rsidTr="000E607C">
        <w:trPr>
          <w:trHeight w:val="88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5</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Підключення та передача/отримання даних</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Обладнання повинно забезпечити завантаження та відвантаження даних, включаючи віддалене керування через GPRS, </w:t>
            </w:r>
            <w:proofErr w:type="spellStart"/>
            <w:r w:rsidRPr="00B12C6A">
              <w:rPr>
                <w:color w:val="000000"/>
                <w:sz w:val="28"/>
                <w:szCs w:val="28"/>
              </w:rPr>
              <w:t>Ethernet</w:t>
            </w:r>
            <w:proofErr w:type="spellEnd"/>
            <w:r w:rsidRPr="00B12C6A">
              <w:rPr>
                <w:color w:val="000000"/>
                <w:sz w:val="28"/>
                <w:szCs w:val="28"/>
              </w:rPr>
              <w:t xml:space="preserve">, </w:t>
            </w:r>
            <w:proofErr w:type="spellStart"/>
            <w:r w:rsidRPr="00B12C6A">
              <w:rPr>
                <w:color w:val="000000"/>
                <w:sz w:val="28"/>
                <w:szCs w:val="28"/>
              </w:rPr>
              <w:t>Wi-Fi</w:t>
            </w:r>
            <w:proofErr w:type="spellEnd"/>
            <w:r w:rsidRPr="00B12C6A">
              <w:rPr>
                <w:color w:val="000000"/>
                <w:sz w:val="28"/>
                <w:szCs w:val="28"/>
              </w:rPr>
              <w:t>, USB.</w:t>
            </w:r>
          </w:p>
        </w:tc>
      </w:tr>
      <w:tr w:rsidR="00AC790A" w:rsidRPr="00B12C6A" w:rsidTr="000E607C">
        <w:trPr>
          <w:trHeight w:val="88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6</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Сертифікація</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Наявність сертифікату  EMV (для здійснення операцій автоматизованої оплати проїзду банківськими картками)* та </w:t>
            </w:r>
            <w:r w:rsidRPr="00B12C6A">
              <w:rPr>
                <w:sz w:val="28"/>
                <w:szCs w:val="28"/>
              </w:rPr>
              <w:t xml:space="preserve">/або </w:t>
            </w:r>
            <w:r w:rsidRPr="00B12C6A">
              <w:rPr>
                <w:color w:val="000000"/>
                <w:sz w:val="28"/>
                <w:szCs w:val="28"/>
              </w:rPr>
              <w:t xml:space="preserve">Листи-схвалення </w:t>
            </w:r>
            <w:proofErr w:type="spellStart"/>
            <w:r w:rsidRPr="00B12C6A">
              <w:rPr>
                <w:color w:val="000000"/>
                <w:sz w:val="28"/>
                <w:szCs w:val="28"/>
              </w:rPr>
              <w:t>нa</w:t>
            </w:r>
            <w:proofErr w:type="spellEnd"/>
            <w:r w:rsidRPr="00B12C6A">
              <w:rPr>
                <w:color w:val="000000"/>
                <w:sz w:val="28"/>
                <w:szCs w:val="28"/>
              </w:rPr>
              <w:t xml:space="preserve"> пристрої прийому безконтактних </w:t>
            </w:r>
            <w:proofErr w:type="spellStart"/>
            <w:r w:rsidRPr="00B12C6A">
              <w:rPr>
                <w:color w:val="000000"/>
                <w:sz w:val="28"/>
                <w:szCs w:val="28"/>
              </w:rPr>
              <w:t>оплат</w:t>
            </w:r>
            <w:proofErr w:type="spellEnd"/>
            <w:r w:rsidRPr="00B12C6A">
              <w:rPr>
                <w:color w:val="000000"/>
                <w:sz w:val="28"/>
                <w:szCs w:val="28"/>
              </w:rPr>
              <w:t xml:space="preserve"> та </w:t>
            </w:r>
            <w:r w:rsidRPr="00B12C6A">
              <w:rPr>
                <w:sz w:val="28"/>
                <w:szCs w:val="28"/>
              </w:rPr>
              <w:t>/</w:t>
            </w:r>
            <w:r w:rsidRPr="00B12C6A">
              <w:rPr>
                <w:color w:val="000000"/>
                <w:sz w:val="28"/>
                <w:szCs w:val="28"/>
              </w:rPr>
              <w:t>або підтверджений належним чи</w:t>
            </w:r>
            <w:r w:rsidRPr="00B12C6A">
              <w:rPr>
                <w:sz w:val="28"/>
                <w:szCs w:val="28"/>
              </w:rPr>
              <w:t xml:space="preserve">ном </w:t>
            </w:r>
            <w:r w:rsidRPr="00B12C6A">
              <w:rPr>
                <w:color w:val="000000"/>
                <w:sz w:val="28"/>
                <w:szCs w:val="28"/>
              </w:rPr>
              <w:t>до</w:t>
            </w:r>
            <w:r w:rsidRPr="00B12C6A">
              <w:rPr>
                <w:sz w:val="28"/>
                <w:szCs w:val="28"/>
              </w:rPr>
              <w:t>свід виконання робіт  здійснення операцій автоматизованої оплати проїзду.</w:t>
            </w:r>
          </w:p>
        </w:tc>
      </w:tr>
      <w:tr w:rsidR="00AC790A" w:rsidRPr="00B12C6A" w:rsidTr="000E607C">
        <w:trPr>
          <w:trHeight w:val="615"/>
          <w:jc w:val="center"/>
        </w:trPr>
        <w:tc>
          <w:tcPr>
            <w:tcW w:w="717"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7</w:t>
            </w:r>
            <w:r w:rsidRPr="00B12C6A">
              <w:rPr>
                <w:color w:val="000000"/>
                <w:sz w:val="28"/>
                <w:szCs w:val="28"/>
              </w:rPr>
              <w:t>.</w:t>
            </w:r>
          </w:p>
        </w:tc>
        <w:tc>
          <w:tcPr>
            <w:tcW w:w="2880"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Заміна</w:t>
            </w:r>
          </w:p>
        </w:tc>
        <w:tc>
          <w:tcPr>
            <w:tcW w:w="5923" w:type="dxa"/>
            <w:tcBorders>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roofErr w:type="spellStart"/>
            <w:r w:rsidRPr="00371C9A">
              <w:rPr>
                <w:color w:val="000000"/>
                <w:sz w:val="28"/>
                <w:szCs w:val="28"/>
                <w:lang w:val="ru-RU"/>
              </w:rPr>
              <w:t>Можливість</w:t>
            </w:r>
            <w:proofErr w:type="spellEnd"/>
            <w:r w:rsidRPr="00371C9A">
              <w:rPr>
                <w:color w:val="000000"/>
                <w:sz w:val="28"/>
                <w:szCs w:val="28"/>
                <w:lang w:val="ru-RU"/>
              </w:rPr>
              <w:t xml:space="preserve"> </w:t>
            </w:r>
            <w:proofErr w:type="spellStart"/>
            <w:r w:rsidRPr="00371C9A">
              <w:rPr>
                <w:color w:val="000000"/>
                <w:sz w:val="28"/>
                <w:szCs w:val="28"/>
                <w:lang w:val="ru-RU"/>
              </w:rPr>
              <w:t>заміни</w:t>
            </w:r>
            <w:proofErr w:type="spellEnd"/>
            <w:r w:rsidRPr="00371C9A">
              <w:rPr>
                <w:color w:val="000000"/>
                <w:sz w:val="28"/>
                <w:szCs w:val="28"/>
                <w:lang w:val="ru-RU"/>
              </w:rPr>
              <w:t xml:space="preserve"> пристрою </w:t>
            </w:r>
            <w:proofErr w:type="spellStart"/>
            <w:r w:rsidRPr="00371C9A">
              <w:rPr>
                <w:color w:val="000000"/>
                <w:sz w:val="28"/>
                <w:szCs w:val="28"/>
                <w:lang w:val="ru-RU"/>
              </w:rPr>
              <w:t>протягом</w:t>
            </w:r>
            <w:proofErr w:type="spellEnd"/>
            <w:r w:rsidRPr="00371C9A">
              <w:rPr>
                <w:color w:val="000000"/>
                <w:sz w:val="28"/>
                <w:szCs w:val="28"/>
                <w:lang w:val="ru-RU"/>
              </w:rPr>
              <w:t xml:space="preserve"> не </w:t>
            </w:r>
            <w:proofErr w:type="spellStart"/>
            <w:r w:rsidRPr="00371C9A">
              <w:rPr>
                <w:color w:val="000000"/>
                <w:sz w:val="28"/>
                <w:szCs w:val="28"/>
                <w:lang w:val="ru-RU"/>
              </w:rPr>
              <w:t>більше</w:t>
            </w:r>
            <w:proofErr w:type="spellEnd"/>
            <w:r w:rsidRPr="00371C9A">
              <w:rPr>
                <w:color w:val="000000"/>
                <w:sz w:val="28"/>
                <w:szCs w:val="28"/>
                <w:lang w:val="ru-RU"/>
              </w:rPr>
              <w:t xml:space="preserve"> </w:t>
            </w:r>
            <w:proofErr w:type="spellStart"/>
            <w:r w:rsidRPr="00371C9A">
              <w:rPr>
                <w:color w:val="000000"/>
                <w:sz w:val="28"/>
                <w:szCs w:val="28"/>
                <w:lang w:val="ru-RU"/>
              </w:rPr>
              <w:t>ніж</w:t>
            </w:r>
            <w:proofErr w:type="spellEnd"/>
            <w:r w:rsidRPr="00371C9A">
              <w:rPr>
                <w:color w:val="000000"/>
                <w:sz w:val="28"/>
                <w:szCs w:val="28"/>
                <w:lang w:val="ru-RU"/>
              </w:rPr>
              <w:t xml:space="preserve"> за 1 годину </w:t>
            </w:r>
          </w:p>
        </w:tc>
      </w:tr>
    </w:tbl>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p>
    <w:p w:rsidR="00AC790A" w:rsidRPr="007707E6" w:rsidRDefault="00AC790A" w:rsidP="007C68F0">
      <w:pPr>
        <w:pStyle w:val="a9"/>
        <w:numPr>
          <w:ilvl w:val="0"/>
          <w:numId w:val="22"/>
        </w:numPr>
        <w:pBdr>
          <w:top w:val="nil"/>
          <w:left w:val="nil"/>
          <w:bottom w:val="nil"/>
          <w:right w:val="nil"/>
          <w:between w:val="nil"/>
        </w:pBdr>
        <w:tabs>
          <w:tab w:val="left" w:pos="142"/>
          <w:tab w:val="left" w:pos="426"/>
        </w:tabs>
        <w:ind w:left="1418" w:hanging="1455"/>
        <w:rPr>
          <w:sz w:val="28"/>
          <w:szCs w:val="28"/>
        </w:rPr>
      </w:pPr>
      <w:r w:rsidRPr="007707E6">
        <w:rPr>
          <w:color w:val="000000"/>
          <w:sz w:val="28"/>
          <w:szCs w:val="28"/>
        </w:rPr>
        <w:t>Вимоги до пристрою перевірки оплати контролера:</w:t>
      </w:r>
    </w:p>
    <w:p w:rsidR="00AC790A" w:rsidRPr="007707E6" w:rsidRDefault="00AC790A" w:rsidP="007C68F0">
      <w:pPr>
        <w:pStyle w:val="a9"/>
        <w:numPr>
          <w:ilvl w:val="1"/>
          <w:numId w:val="24"/>
        </w:numPr>
        <w:pBdr>
          <w:top w:val="nil"/>
          <w:left w:val="nil"/>
          <w:bottom w:val="nil"/>
          <w:right w:val="nil"/>
          <w:between w:val="nil"/>
        </w:pBdr>
        <w:tabs>
          <w:tab w:val="left" w:pos="142"/>
          <w:tab w:val="left" w:pos="426"/>
        </w:tabs>
        <w:ind w:left="567" w:hanging="567"/>
        <w:jc w:val="both"/>
        <w:rPr>
          <w:color w:val="000000"/>
          <w:sz w:val="28"/>
          <w:szCs w:val="28"/>
        </w:rPr>
      </w:pPr>
      <w:r w:rsidRPr="007707E6">
        <w:rPr>
          <w:color w:val="000000"/>
          <w:sz w:val="28"/>
          <w:szCs w:val="28"/>
        </w:rPr>
        <w:t>Пристрій контролю повинен зберігати та передавати на сервер дані про перевірені засоби оплати проїзду та виявленні випадки безоплатного проїзду.</w:t>
      </w:r>
    </w:p>
    <w:p w:rsidR="00AC790A" w:rsidRPr="007707E6" w:rsidRDefault="00AC790A" w:rsidP="007C68F0">
      <w:pPr>
        <w:pStyle w:val="a9"/>
        <w:numPr>
          <w:ilvl w:val="1"/>
          <w:numId w:val="24"/>
        </w:numPr>
        <w:pBdr>
          <w:top w:val="nil"/>
          <w:left w:val="nil"/>
          <w:bottom w:val="nil"/>
          <w:right w:val="nil"/>
          <w:between w:val="nil"/>
        </w:pBdr>
        <w:tabs>
          <w:tab w:val="left" w:pos="142"/>
          <w:tab w:val="left" w:pos="567"/>
          <w:tab w:val="left" w:pos="993"/>
        </w:tabs>
        <w:ind w:left="567" w:hanging="709"/>
        <w:jc w:val="both"/>
        <w:rPr>
          <w:color w:val="000000"/>
          <w:sz w:val="28"/>
          <w:szCs w:val="28"/>
        </w:rPr>
      </w:pPr>
      <w:r w:rsidRPr="007707E6">
        <w:rPr>
          <w:color w:val="000000"/>
          <w:sz w:val="28"/>
          <w:szCs w:val="28"/>
        </w:rPr>
        <w:t>Формувати звітності про перевірки оплати/реєстрації проїзду в розрізі служб контролю, перевізників, контролера, стану оплати, за попередній період та онлайн.</w:t>
      </w:r>
    </w:p>
    <w:p w:rsidR="00AC790A" w:rsidRPr="00B12C6A" w:rsidRDefault="00AC790A" w:rsidP="007C68F0">
      <w:pPr>
        <w:pStyle w:val="a9"/>
        <w:numPr>
          <w:ilvl w:val="1"/>
          <w:numId w:val="24"/>
        </w:numPr>
        <w:pBdr>
          <w:top w:val="nil"/>
          <w:left w:val="nil"/>
          <w:bottom w:val="nil"/>
          <w:right w:val="nil"/>
          <w:between w:val="nil"/>
        </w:pBdr>
        <w:tabs>
          <w:tab w:val="left" w:pos="142"/>
          <w:tab w:val="left" w:pos="567"/>
          <w:tab w:val="left" w:pos="993"/>
        </w:tabs>
        <w:ind w:left="567" w:hanging="709"/>
        <w:jc w:val="both"/>
        <w:rPr>
          <w:color w:val="000000"/>
          <w:sz w:val="28"/>
          <w:szCs w:val="28"/>
        </w:rPr>
      </w:pPr>
      <w:r w:rsidRPr="00B12C6A">
        <w:rPr>
          <w:color w:val="000000"/>
          <w:sz w:val="28"/>
          <w:szCs w:val="28"/>
        </w:rPr>
        <w:t>Відображ</w:t>
      </w:r>
      <w:r w:rsidRPr="00F83FB5">
        <w:rPr>
          <w:color w:val="000000"/>
          <w:sz w:val="28"/>
          <w:szCs w:val="28"/>
        </w:rPr>
        <w:t>ати</w:t>
      </w:r>
      <w:r w:rsidRPr="00B12C6A">
        <w:rPr>
          <w:color w:val="000000"/>
          <w:sz w:val="28"/>
          <w:szCs w:val="28"/>
        </w:rPr>
        <w:t xml:space="preserve"> та збер</w:t>
      </w:r>
      <w:r w:rsidRPr="00F83FB5">
        <w:rPr>
          <w:color w:val="000000"/>
          <w:sz w:val="28"/>
          <w:szCs w:val="28"/>
        </w:rPr>
        <w:t>ігати</w:t>
      </w:r>
      <w:r w:rsidRPr="00B12C6A">
        <w:rPr>
          <w:color w:val="000000"/>
          <w:sz w:val="28"/>
          <w:szCs w:val="28"/>
        </w:rPr>
        <w:t xml:space="preserve"> в АСООП інформації про час початку рейсу, маршрут, ТЗ, сума та час оплати, у випадку якщо пасажир здійснив оплату за декількох пасажирів - сума та час оплати всіх транзакцій на цьому рейсі;</w:t>
      </w:r>
    </w:p>
    <w:p w:rsidR="00AC790A" w:rsidRPr="00F83FB5" w:rsidRDefault="00AC790A" w:rsidP="007C68F0">
      <w:pPr>
        <w:numPr>
          <w:ilvl w:val="1"/>
          <w:numId w:val="24"/>
        </w:numPr>
        <w:pBdr>
          <w:top w:val="nil"/>
          <w:left w:val="nil"/>
          <w:bottom w:val="nil"/>
          <w:right w:val="nil"/>
          <w:between w:val="nil"/>
        </w:pBdr>
        <w:tabs>
          <w:tab w:val="left" w:pos="142"/>
          <w:tab w:val="left" w:pos="567"/>
          <w:tab w:val="left" w:pos="993"/>
        </w:tabs>
        <w:ind w:left="1015" w:hanging="1114"/>
        <w:rPr>
          <w:color w:val="000000"/>
          <w:sz w:val="28"/>
          <w:szCs w:val="28"/>
        </w:rPr>
      </w:pPr>
      <w:r w:rsidRPr="00F83FB5">
        <w:rPr>
          <w:color w:val="000000"/>
          <w:sz w:val="28"/>
          <w:szCs w:val="28"/>
        </w:rPr>
        <w:t>Технічні характеристики пристрою перевірки оплати контролера:</w:t>
      </w: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b/>
                <w:color w:val="000000"/>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Ємність батареї</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 xml:space="preserve">Не менше </w:t>
            </w:r>
            <w:r w:rsidRPr="00B12C6A">
              <w:rPr>
                <w:color w:val="000000"/>
                <w:sz w:val="28"/>
                <w:szCs w:val="28"/>
              </w:rPr>
              <w:t>2800mAh</w:t>
            </w:r>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rPr>
                <w:color w:val="000000"/>
                <w:sz w:val="28"/>
                <w:szCs w:val="28"/>
              </w:rPr>
            </w:pPr>
            <w:r w:rsidRPr="00B12C6A">
              <w:rPr>
                <w:color w:val="000000"/>
                <w:sz w:val="28"/>
                <w:szCs w:val="28"/>
              </w:rPr>
              <w:t>Час роботи від батареї</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 xml:space="preserve">Не менше </w:t>
            </w:r>
            <w:r w:rsidRPr="00B12C6A">
              <w:rPr>
                <w:color w:val="000000"/>
                <w:sz w:val="28"/>
                <w:szCs w:val="28"/>
              </w:rPr>
              <w:t>8 год</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lastRenderedPageBreak/>
              <w:t>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Екран</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Розмір екрану не менше 6 дюймів. Роздільна здатність не менше 1280×720 </w:t>
            </w:r>
            <w:proofErr w:type="spellStart"/>
            <w:r w:rsidRPr="00B12C6A">
              <w:rPr>
                <w:sz w:val="28"/>
                <w:szCs w:val="28"/>
              </w:rPr>
              <w:t>пікселей</w:t>
            </w:r>
            <w:proofErr w:type="spellEnd"/>
            <w:r w:rsidRPr="00B12C6A">
              <w:rPr>
                <w:sz w:val="28"/>
                <w:szCs w:val="28"/>
              </w:rPr>
              <w:t xml:space="preserve">. </w:t>
            </w:r>
          </w:p>
          <w:p w:rsidR="00AC790A" w:rsidRPr="00B12C6A" w:rsidRDefault="00AC790A" w:rsidP="00AC790A">
            <w:pPr>
              <w:tabs>
                <w:tab w:val="left" w:pos="142"/>
              </w:tabs>
              <w:ind w:firstLine="709"/>
              <w:rPr>
                <w:sz w:val="28"/>
                <w:szCs w:val="28"/>
              </w:rPr>
            </w:pPr>
            <w:r w:rsidRPr="00B12C6A">
              <w:rPr>
                <w:sz w:val="28"/>
                <w:szCs w:val="28"/>
              </w:rPr>
              <w:t>Сенсорний екран із загартованим захисним склом.</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Процесор</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Тактова частота не менше 1,5ГГц. Кількість обчислювальних </w:t>
            </w:r>
            <w:proofErr w:type="spellStart"/>
            <w:r w:rsidRPr="00B12C6A">
              <w:rPr>
                <w:sz w:val="28"/>
                <w:szCs w:val="28"/>
              </w:rPr>
              <w:t>ядер</w:t>
            </w:r>
            <w:proofErr w:type="spellEnd"/>
            <w:r w:rsidRPr="00B12C6A">
              <w:rPr>
                <w:sz w:val="28"/>
                <w:szCs w:val="28"/>
              </w:rPr>
              <w:t xml:space="preserve"> не менше  не менше 2х. </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Пам’ять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Оперативна пам’ять не менше 2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 xml:space="preserve">Постійна вбудована пам’ять не менше 16 </w:t>
            </w:r>
            <w:proofErr w:type="spellStart"/>
            <w:r w:rsidRPr="00B12C6A">
              <w:rPr>
                <w:sz w:val="28"/>
                <w:szCs w:val="28"/>
              </w:rPr>
              <w:t>Гб</w:t>
            </w:r>
            <w:proofErr w:type="spellEnd"/>
            <w:r w:rsidRPr="00B12C6A">
              <w:rPr>
                <w:sz w:val="28"/>
                <w:szCs w:val="28"/>
              </w:rPr>
              <w:t xml:space="preserve">. Можливість використання SD карт обсягом до 64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Локальна пам’ять пристрою повинна зберігати дані про транзакції.</w:t>
            </w:r>
          </w:p>
        </w:tc>
      </w:tr>
      <w:tr w:rsidR="00AC790A" w:rsidRPr="00B12C6A" w:rsidTr="000E607C">
        <w:trPr>
          <w:trHeight w:val="67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6</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Підключення</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 xml:space="preserve">За допомогою локальної мережі </w:t>
            </w:r>
            <w:proofErr w:type="spellStart"/>
            <w:r w:rsidRPr="00B12C6A">
              <w:rPr>
                <w:color w:val="000000"/>
                <w:sz w:val="28"/>
                <w:szCs w:val="28"/>
              </w:rPr>
              <w:t>Ethernet</w:t>
            </w:r>
            <w:proofErr w:type="spellEnd"/>
            <w:r w:rsidRPr="00B12C6A">
              <w:rPr>
                <w:color w:val="000000"/>
                <w:sz w:val="28"/>
                <w:szCs w:val="28"/>
              </w:rPr>
              <w:t xml:space="preserve">, </w:t>
            </w:r>
            <w:proofErr w:type="spellStart"/>
            <w:r w:rsidRPr="00B12C6A">
              <w:rPr>
                <w:color w:val="000000"/>
                <w:sz w:val="28"/>
                <w:szCs w:val="28"/>
              </w:rPr>
              <w:t>Wi-Fi</w:t>
            </w:r>
            <w:proofErr w:type="spellEnd"/>
            <w:r w:rsidRPr="00B12C6A">
              <w:rPr>
                <w:color w:val="000000"/>
                <w:sz w:val="28"/>
                <w:szCs w:val="28"/>
              </w:rPr>
              <w:t xml:space="preserve"> та мобільної мережі (GPRS).</w:t>
            </w:r>
          </w:p>
        </w:tc>
      </w:tr>
      <w:tr w:rsidR="00AC790A" w:rsidRPr="00B12C6A" w:rsidTr="000E607C">
        <w:trPr>
          <w:trHeight w:val="88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7</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Доступ до результатів перевірки оплати/реєстрації проїзду через графічний інтерфейс АСООП в онлайн режимі.</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rPr>
                <w:color w:val="000000"/>
                <w:sz w:val="28"/>
                <w:szCs w:val="28"/>
              </w:rPr>
            </w:pPr>
            <w:r w:rsidRPr="00B12C6A">
              <w:rPr>
                <w:color w:val="000000"/>
                <w:sz w:val="28"/>
                <w:szCs w:val="28"/>
              </w:rPr>
              <w:t>Пристрій контролю повинен зберігати та передавати на сервер дані про перевірені засоби оплати проїзду та виявленні випадки безоплатного проїзду.</w:t>
            </w:r>
          </w:p>
        </w:tc>
      </w:tr>
      <w:tr w:rsidR="00AC790A" w:rsidRPr="00B12C6A" w:rsidTr="000E607C">
        <w:trPr>
          <w:trHeight w:val="138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8</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Звітність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Формування звітності про перевірки оплати/реєстрації проїзду в розрізі, перевізників, контролера, стану оплати, за попередній  період та онлайн.</w:t>
            </w:r>
          </w:p>
        </w:tc>
      </w:tr>
      <w:tr w:rsidR="00AC790A" w:rsidRPr="00B12C6A" w:rsidTr="000E607C">
        <w:trPr>
          <w:trHeight w:val="88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9</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Блокування</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Один контролер повинен з одного </w:t>
            </w:r>
            <w:proofErr w:type="spellStart"/>
            <w:r w:rsidRPr="00B12C6A">
              <w:rPr>
                <w:color w:val="000000"/>
                <w:sz w:val="28"/>
                <w:szCs w:val="28"/>
              </w:rPr>
              <w:t>валідатора</w:t>
            </w:r>
            <w:proofErr w:type="spellEnd"/>
            <w:r w:rsidRPr="00B12C6A">
              <w:rPr>
                <w:color w:val="000000"/>
                <w:sz w:val="28"/>
                <w:szCs w:val="28"/>
              </w:rPr>
              <w:t xml:space="preserve"> заблокувати всі </w:t>
            </w:r>
            <w:proofErr w:type="spellStart"/>
            <w:r w:rsidRPr="00B12C6A">
              <w:rPr>
                <w:color w:val="000000"/>
                <w:sz w:val="28"/>
                <w:szCs w:val="28"/>
              </w:rPr>
              <w:t>валідатори</w:t>
            </w:r>
            <w:proofErr w:type="spellEnd"/>
            <w:r w:rsidRPr="00B12C6A">
              <w:rPr>
                <w:color w:val="000000"/>
                <w:sz w:val="28"/>
                <w:szCs w:val="28"/>
              </w:rPr>
              <w:t>.</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10</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Зчитування носіїв</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Pr>
                <w:color w:val="000000"/>
                <w:sz w:val="28"/>
                <w:szCs w:val="28"/>
              </w:rPr>
              <w:t xml:space="preserve">міжнародних платіжних систем </w:t>
            </w:r>
            <w:r w:rsidRPr="00DE7B49">
              <w:rPr>
                <w:rFonts w:ascii="TimesNewRomanPSMT" w:hAnsi="TimesNewRomanPSMT"/>
                <w:sz w:val="28"/>
                <w:szCs w:val="28"/>
              </w:rPr>
              <w:t>(</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Visa</w:t>
            </w:r>
            <w:r w:rsidRPr="00DE7B49">
              <w:rPr>
                <w:rFonts w:ascii="TimesNewRomanPSMT" w:hAnsi="TimesNewRomanPSMT"/>
                <w:sz w:val="28"/>
                <w:szCs w:val="28"/>
              </w:rPr>
              <w:t xml:space="preserve">, </w:t>
            </w:r>
            <w:r w:rsidRPr="00DE7B49">
              <w:rPr>
                <w:rFonts w:ascii="TimesNewRomanPSMT" w:hAnsi="TimesNewRomanPSMT"/>
                <w:sz w:val="28"/>
                <w:szCs w:val="28"/>
                <w:lang w:val="en-US"/>
              </w:rPr>
              <w:t>Mastercard</w:t>
            </w:r>
            <w:r w:rsidRPr="00DE7B49">
              <w:rPr>
                <w:rFonts w:ascii="TimesNewRomanPSMT" w:hAnsi="TimesNewRomanPSMT"/>
                <w:sz w:val="28"/>
                <w:szCs w:val="28"/>
              </w:rPr>
              <w:t xml:space="preserve">, </w:t>
            </w:r>
            <w:r w:rsidRPr="00DE7B49">
              <w:rPr>
                <w:rFonts w:ascii="TimesNewRomanPSMT" w:hAnsi="TimesNewRomanPSMT" w:hint="eastAsia"/>
                <w:sz w:val="28"/>
                <w:szCs w:val="28"/>
              </w:rPr>
              <w:t>національної</w:t>
            </w:r>
            <w:r w:rsidRPr="00DE7B49">
              <w:rPr>
                <w:rFonts w:ascii="TimesNewRomanPSMT" w:hAnsi="TimesNewRomanPSMT"/>
                <w:sz w:val="28"/>
                <w:szCs w:val="28"/>
              </w:rPr>
              <w:t xml:space="preserve"> </w:t>
            </w:r>
            <w:r w:rsidRPr="00DE7B49">
              <w:rPr>
                <w:rFonts w:ascii="TimesNewRomanPSMT" w:hAnsi="TimesNewRomanPSMT" w:hint="eastAsia"/>
                <w:sz w:val="28"/>
                <w:szCs w:val="28"/>
              </w:rPr>
              <w:t>платіжної</w:t>
            </w:r>
            <w:r w:rsidRPr="00DE7B49">
              <w:rPr>
                <w:rFonts w:ascii="TimesNewRomanPSMT" w:hAnsi="TimesNewRomanPSMT"/>
                <w:sz w:val="28"/>
                <w:szCs w:val="28"/>
              </w:rPr>
              <w:t xml:space="preserve"> </w:t>
            </w:r>
            <w:r w:rsidRPr="00DE7B49">
              <w:rPr>
                <w:rFonts w:ascii="TimesNewRomanPSMT" w:hAnsi="TimesNewRomanPSMT" w:hint="eastAsia"/>
                <w:sz w:val="28"/>
                <w:szCs w:val="28"/>
              </w:rPr>
              <w:t>системи</w:t>
            </w:r>
            <w:r w:rsidRPr="00DE7B49">
              <w:rPr>
                <w:rFonts w:ascii="TimesNewRomanPSMT" w:hAnsi="TimesNewRomanPSMT"/>
                <w:sz w:val="28"/>
                <w:szCs w:val="28"/>
              </w:rPr>
              <w:t xml:space="preserve"> (</w:t>
            </w:r>
            <w:r w:rsidRPr="00DE7B49">
              <w:rPr>
                <w:rFonts w:ascii="TimesNewRomanPSMT" w:hAnsi="TimesNewRomanPSMT" w:hint="eastAsia"/>
                <w:sz w:val="28"/>
                <w:szCs w:val="28"/>
              </w:rPr>
              <w:t>НПС</w:t>
            </w:r>
            <w:r w:rsidRPr="00DE7B49">
              <w:rPr>
                <w:rFonts w:ascii="TimesNewRomanPSMT" w:hAnsi="TimesNewRomanPSMT"/>
                <w:sz w:val="28"/>
                <w:szCs w:val="28"/>
              </w:rPr>
              <w:t xml:space="preserve">) </w:t>
            </w:r>
            <w:r w:rsidRPr="00DE7B49">
              <w:rPr>
                <w:rFonts w:ascii="TimesNewRomanPSMT" w:hAnsi="TimesNewRomanPSMT" w:hint="eastAsia"/>
                <w:sz w:val="28"/>
                <w:szCs w:val="28"/>
              </w:rPr>
              <w:t>Простір</w:t>
            </w:r>
            <w:r w:rsidRPr="00DE7B49">
              <w:rPr>
                <w:rFonts w:ascii="TimesNewRomanPSMT" w:hAnsi="TimesNewRomanPSMT"/>
                <w:sz w:val="28"/>
                <w:szCs w:val="28"/>
              </w:rPr>
              <w:t xml:space="preserve">, </w:t>
            </w:r>
            <w:r w:rsidRPr="00DE7B49">
              <w:rPr>
                <w:rFonts w:ascii="TimesNewRomanPSMT" w:hAnsi="TimesNewRomanPSMT" w:hint="eastAsia"/>
                <w:sz w:val="28"/>
                <w:szCs w:val="28"/>
              </w:rPr>
              <w:t>платіжними</w:t>
            </w:r>
            <w:r w:rsidRPr="00DE7B49">
              <w:rPr>
                <w:rFonts w:ascii="TimesNewRomanPSMT" w:hAnsi="TimesNewRomanPSMT"/>
                <w:sz w:val="28"/>
                <w:szCs w:val="28"/>
              </w:rPr>
              <w:t xml:space="preserve"> </w:t>
            </w:r>
            <w:r w:rsidRPr="00DE7B49">
              <w:rPr>
                <w:rFonts w:ascii="TimesNewRomanPSMT" w:hAnsi="TimesNewRomanPSMT" w:hint="eastAsia"/>
                <w:sz w:val="28"/>
                <w:szCs w:val="28"/>
              </w:rPr>
              <w:t>пристроями</w:t>
            </w:r>
            <w:r w:rsidRPr="00DE7B49">
              <w:rPr>
                <w:rFonts w:ascii="TimesNewRomanPSMT" w:hAnsi="TimesNewRomanPSMT"/>
                <w:sz w:val="28"/>
                <w:szCs w:val="28"/>
              </w:rPr>
              <w:t xml:space="preserve"> </w:t>
            </w:r>
            <w:r w:rsidRPr="00DE7B49">
              <w:rPr>
                <w:rFonts w:ascii="TimesNewRomanPSMT" w:hAnsi="TimesNewRomanPSMT" w:hint="eastAsia"/>
                <w:sz w:val="28"/>
                <w:szCs w:val="28"/>
              </w:rPr>
              <w:t>з</w:t>
            </w:r>
            <w:r w:rsidRPr="00DE7B49">
              <w:rPr>
                <w:rFonts w:ascii="TimesNewRomanPSMT" w:hAnsi="TimesNewRomanPSMT"/>
                <w:sz w:val="28"/>
                <w:szCs w:val="28"/>
              </w:rPr>
              <w:t xml:space="preserve"> </w:t>
            </w:r>
            <w:r w:rsidRPr="00DE7B49">
              <w:rPr>
                <w:rFonts w:ascii="TimesNewRomanPSMT" w:hAnsi="TimesNewRomanPSMT" w:hint="eastAsia"/>
                <w:sz w:val="28"/>
                <w:szCs w:val="28"/>
              </w:rPr>
              <w:t>технологією</w:t>
            </w:r>
            <w:r w:rsidRPr="00DE7B49">
              <w:rPr>
                <w:rFonts w:ascii="TimesNewRomanPSMT" w:hAnsi="TimesNewRomanPSMT"/>
                <w:sz w:val="28"/>
                <w:szCs w:val="28"/>
              </w:rPr>
              <w:t xml:space="preserve"> </w:t>
            </w:r>
            <w:r w:rsidRPr="00DE7B49">
              <w:rPr>
                <w:rFonts w:ascii="TimesNewRomanPSMT" w:hAnsi="TimesNewRomanPSMT" w:hint="eastAsia"/>
                <w:sz w:val="28"/>
                <w:szCs w:val="28"/>
              </w:rPr>
              <w:t>безконтактної</w:t>
            </w:r>
            <w:r w:rsidRPr="00DE7B49">
              <w:rPr>
                <w:rFonts w:ascii="TimesNewRomanPSMT" w:hAnsi="TimesNewRomanPSMT"/>
                <w:sz w:val="28"/>
                <w:szCs w:val="28"/>
              </w:rPr>
              <w:t xml:space="preserve"> </w:t>
            </w:r>
            <w:r w:rsidRPr="00DE7B49">
              <w:rPr>
                <w:rFonts w:ascii="TimesNewRomanPSMT" w:hAnsi="TimesNewRomanPSMT" w:hint="eastAsia"/>
                <w:sz w:val="28"/>
                <w:szCs w:val="28"/>
              </w:rPr>
              <w:t>оплати</w:t>
            </w:r>
            <w:r w:rsidRPr="00DE7B49">
              <w:rPr>
                <w:rFonts w:ascii="TimesNewRomanPSMT" w:hAnsi="TimesNewRomanPSMT"/>
                <w:sz w:val="28"/>
                <w:szCs w:val="28"/>
              </w:rPr>
              <w:t xml:space="preserve"> </w:t>
            </w:r>
            <w:r w:rsidRPr="00DE7B49">
              <w:rPr>
                <w:rFonts w:ascii="TimesNewRomanPSMT" w:hAnsi="TimesNewRomanPSMT"/>
                <w:sz w:val="28"/>
                <w:szCs w:val="28"/>
                <w:lang w:val="en-US"/>
              </w:rPr>
              <w:t>Pay</w:t>
            </w:r>
            <w:r w:rsidRPr="00DE7B49">
              <w:rPr>
                <w:rFonts w:ascii="TimesNewRomanPSMT" w:hAnsi="TimesNewRomanPSMT"/>
                <w:sz w:val="28"/>
                <w:szCs w:val="28"/>
              </w:rPr>
              <w:t>-</w:t>
            </w:r>
            <w:r w:rsidRPr="00DE7B49">
              <w:rPr>
                <w:rFonts w:ascii="TimesNewRomanPSMT" w:hAnsi="TimesNewRomanPSMT"/>
                <w:sz w:val="28"/>
                <w:szCs w:val="28"/>
                <w:lang w:val="en-US"/>
              </w:rPr>
              <w:t>Pass</w:t>
            </w:r>
            <w:r w:rsidRPr="00DE7B49">
              <w:rPr>
                <w:rFonts w:ascii="TimesNewRomanPSMT" w:hAnsi="TimesNewRomanPSMT"/>
                <w:sz w:val="28"/>
                <w:szCs w:val="28"/>
              </w:rPr>
              <w:t xml:space="preserve"> </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Visa</w:t>
            </w:r>
            <w:r w:rsidRPr="00DE7B49">
              <w:rPr>
                <w:rFonts w:ascii="TimesNewRomanPSMT" w:hAnsi="TimesNewRomanPSMT"/>
                <w:sz w:val="28"/>
                <w:szCs w:val="28"/>
              </w:rPr>
              <w:t xml:space="preserve">, </w:t>
            </w:r>
            <w:r w:rsidRPr="00DE7B49">
              <w:rPr>
                <w:rFonts w:ascii="TimesNewRomanPSMT" w:hAnsi="TimesNewRomanPSMT" w:hint="eastAsia"/>
                <w:sz w:val="28"/>
                <w:szCs w:val="28"/>
              </w:rPr>
              <w:t>МПС</w:t>
            </w:r>
            <w:r w:rsidRPr="00DE7B49">
              <w:rPr>
                <w:rFonts w:ascii="TimesNewRomanPSMT" w:hAnsi="TimesNewRomanPSMT"/>
                <w:sz w:val="28"/>
                <w:szCs w:val="28"/>
              </w:rPr>
              <w:t xml:space="preserve"> </w:t>
            </w:r>
            <w:r w:rsidRPr="00DE7B49">
              <w:rPr>
                <w:rFonts w:ascii="TimesNewRomanPSMT" w:hAnsi="TimesNewRomanPSMT"/>
                <w:sz w:val="28"/>
                <w:szCs w:val="28"/>
                <w:lang w:val="en-US"/>
              </w:rPr>
              <w:t>Mastercard</w:t>
            </w:r>
            <w:r w:rsidRPr="00DE7B49">
              <w:rPr>
                <w:rFonts w:ascii="TimesNewRomanPSMT" w:hAnsi="TimesNewRomanPSMT"/>
                <w:sz w:val="28"/>
                <w:szCs w:val="28"/>
              </w:rPr>
              <w:t xml:space="preserve">, </w:t>
            </w:r>
            <w:r w:rsidRPr="00DE7B49">
              <w:rPr>
                <w:rFonts w:ascii="TimesNewRomanPSMT" w:hAnsi="TimesNewRomanPSMT" w:hint="eastAsia"/>
                <w:sz w:val="28"/>
                <w:szCs w:val="28"/>
              </w:rPr>
              <w:t>НПС</w:t>
            </w:r>
            <w:r w:rsidRPr="00DE7B49">
              <w:rPr>
                <w:rFonts w:ascii="TimesNewRomanPSMT" w:hAnsi="TimesNewRomanPSMT"/>
                <w:sz w:val="28"/>
                <w:szCs w:val="28"/>
              </w:rPr>
              <w:t xml:space="preserve"> </w:t>
            </w:r>
            <w:r w:rsidRPr="00DE7B49">
              <w:rPr>
                <w:rFonts w:ascii="TimesNewRomanPSMT" w:hAnsi="TimesNewRomanPSMT" w:hint="eastAsia"/>
                <w:sz w:val="28"/>
                <w:szCs w:val="28"/>
              </w:rPr>
              <w:t>Простір</w:t>
            </w:r>
            <w:r w:rsidRPr="00DE7B49">
              <w:rPr>
                <w:rFonts w:ascii="TimesNewRomanPSMT" w:hAnsi="TimesNewRomanPSMT"/>
                <w:sz w:val="28"/>
                <w:szCs w:val="28"/>
              </w:rPr>
              <w:t xml:space="preserve">, </w:t>
            </w:r>
            <w:proofErr w:type="spellStart"/>
            <w:r w:rsidRPr="00DE7B49">
              <w:rPr>
                <w:rFonts w:ascii="TimesNewRomanPSMT" w:hAnsi="TimesNewRomanPSMT"/>
                <w:sz w:val="28"/>
                <w:szCs w:val="28"/>
                <w:lang w:val="en-US"/>
              </w:rPr>
              <w:t>ApplePay</w:t>
            </w:r>
            <w:proofErr w:type="spellEnd"/>
            <w:r w:rsidRPr="00DE7B49">
              <w:rPr>
                <w:rFonts w:ascii="TimesNewRomanPSMT" w:hAnsi="TimesNewRomanPSMT"/>
                <w:sz w:val="28"/>
                <w:szCs w:val="28"/>
              </w:rPr>
              <w:t xml:space="preserve">, </w:t>
            </w:r>
            <w:r w:rsidRPr="00DE7B49">
              <w:rPr>
                <w:rFonts w:ascii="TimesNewRomanPSMT" w:hAnsi="TimesNewRomanPSMT"/>
                <w:sz w:val="28"/>
                <w:szCs w:val="28"/>
                <w:lang w:val="en-US"/>
              </w:rPr>
              <w:t>G</w:t>
            </w:r>
            <w:r w:rsidRPr="00DE7B49">
              <w:rPr>
                <w:rFonts w:ascii="TimesNewRomanPSMT" w:hAnsi="TimesNewRomanPSMT"/>
                <w:sz w:val="28"/>
                <w:szCs w:val="28"/>
              </w:rPr>
              <w:t>-</w:t>
            </w:r>
            <w:r w:rsidRPr="00DE7B49">
              <w:rPr>
                <w:rFonts w:ascii="TimesNewRomanPSMT" w:hAnsi="TimesNewRomanPSMT"/>
                <w:sz w:val="28"/>
                <w:szCs w:val="28"/>
                <w:lang w:val="en-US"/>
              </w:rPr>
              <w:t>Pay</w:t>
            </w:r>
            <w:r w:rsidRPr="00DE7B49">
              <w:rPr>
                <w:rFonts w:ascii="TimesNewRomanPSMT" w:hAnsi="TimesNewRomanPSMT"/>
                <w:sz w:val="28"/>
                <w:szCs w:val="28"/>
              </w:rPr>
              <w:t xml:space="preserve">, </w:t>
            </w:r>
            <w:r w:rsidRPr="00DE7B49">
              <w:rPr>
                <w:rFonts w:ascii="TimesNewRomanPSMT" w:hAnsi="TimesNewRomanPSMT" w:hint="eastAsia"/>
                <w:sz w:val="28"/>
                <w:szCs w:val="28"/>
              </w:rPr>
              <w:t>картками</w:t>
            </w:r>
            <w:r w:rsidRPr="00DE7B49">
              <w:rPr>
                <w:rFonts w:ascii="TimesNewRomanPSMT" w:hAnsi="TimesNewRomanPSMT"/>
                <w:sz w:val="28"/>
                <w:szCs w:val="28"/>
              </w:rPr>
              <w:t xml:space="preserve"> </w:t>
            </w:r>
            <w:proofErr w:type="spellStart"/>
            <w:r w:rsidRPr="00DE7B49">
              <w:rPr>
                <w:rFonts w:ascii="TimesNewRomanPSMT" w:hAnsi="TimesNewRomanPSMT"/>
                <w:sz w:val="28"/>
                <w:szCs w:val="28"/>
                <w:lang w:val="en-US"/>
              </w:rPr>
              <w:t>Mifare</w:t>
            </w:r>
            <w:proofErr w:type="spellEnd"/>
            <w:r w:rsidRPr="00DE7B49">
              <w:rPr>
                <w:rFonts w:ascii="TimesNewRomanPSMT" w:hAnsi="TimesNewRomanPSMT"/>
                <w:sz w:val="28"/>
                <w:szCs w:val="28"/>
              </w:rPr>
              <w:t xml:space="preserve"> </w:t>
            </w:r>
            <w:r w:rsidRPr="00DE7B49">
              <w:rPr>
                <w:rFonts w:ascii="TimesNewRomanPSMT" w:hAnsi="TimesNewRomanPSMT"/>
                <w:sz w:val="28"/>
                <w:szCs w:val="28"/>
                <w:lang w:val="en-US"/>
              </w:rPr>
              <w:t>NFC</w:t>
            </w:r>
            <w:r w:rsidRPr="00DE7B49">
              <w:rPr>
                <w:rFonts w:ascii="TimesNewRomanPSMT" w:hAnsi="TimesNewRomanPSMT"/>
                <w:sz w:val="28"/>
                <w:szCs w:val="28"/>
              </w:rPr>
              <w:t xml:space="preserve">, </w:t>
            </w:r>
            <w:r w:rsidRPr="00DE7B49">
              <w:rPr>
                <w:rFonts w:ascii="TimesNewRomanPSMT" w:hAnsi="TimesNewRomanPSMT" w:hint="eastAsia"/>
                <w:sz w:val="28"/>
                <w:szCs w:val="28"/>
              </w:rPr>
              <w:t>зчитувач</w:t>
            </w:r>
            <w:r w:rsidRPr="00DE7B49">
              <w:rPr>
                <w:rFonts w:ascii="TimesNewRomanPSMT" w:hAnsi="TimesNewRomanPSMT"/>
                <w:sz w:val="28"/>
                <w:szCs w:val="28"/>
              </w:rPr>
              <w:t xml:space="preserve"> </w:t>
            </w:r>
            <w:r w:rsidRPr="00DE7B49">
              <w:rPr>
                <w:rFonts w:ascii="TimesNewRomanPSMT" w:hAnsi="TimesNewRomanPSMT"/>
                <w:sz w:val="28"/>
                <w:szCs w:val="28"/>
                <w:lang w:val="en-US"/>
              </w:rPr>
              <w:t>QR</w:t>
            </w:r>
            <w:r w:rsidRPr="00DE7B49">
              <w:rPr>
                <w:rFonts w:ascii="TimesNewRomanPSMT" w:hAnsi="TimesNewRomanPSMT"/>
                <w:sz w:val="28"/>
                <w:szCs w:val="28"/>
              </w:rPr>
              <w:t>-</w:t>
            </w:r>
            <w:r w:rsidRPr="00DE7B49">
              <w:rPr>
                <w:rFonts w:ascii="TimesNewRomanPSMT" w:hAnsi="TimesNewRomanPSMT" w:hint="eastAsia"/>
                <w:sz w:val="28"/>
                <w:szCs w:val="28"/>
              </w:rPr>
              <w:t>кодів</w:t>
            </w:r>
            <w:r w:rsidRPr="00DE7B49">
              <w:rPr>
                <w:rFonts w:ascii="TimesNewRomanPSMT" w:hAnsi="TimesNewRomanPSMT"/>
                <w:sz w:val="28"/>
                <w:szCs w:val="28"/>
              </w:rPr>
              <w:t xml:space="preserve"> </w:t>
            </w:r>
            <w:r w:rsidRPr="00DE7B49">
              <w:rPr>
                <w:rFonts w:ascii="TimesNewRomanPSMT" w:hAnsi="TimesNewRomanPSMT" w:hint="eastAsia"/>
                <w:sz w:val="28"/>
                <w:szCs w:val="28"/>
              </w:rPr>
              <w:t>та</w:t>
            </w:r>
            <w:r w:rsidRPr="00DE7B49">
              <w:rPr>
                <w:rFonts w:ascii="TimesNewRomanPSMT" w:hAnsi="TimesNewRomanPSMT"/>
                <w:sz w:val="28"/>
                <w:szCs w:val="28"/>
              </w:rPr>
              <w:t xml:space="preserve"> </w:t>
            </w:r>
            <w:r w:rsidRPr="00DE7B49">
              <w:rPr>
                <w:rFonts w:ascii="TimesNewRomanPSMT" w:hAnsi="TimesNewRomanPSMT" w:hint="eastAsia"/>
                <w:sz w:val="28"/>
                <w:szCs w:val="28"/>
              </w:rPr>
              <w:t>інших</w:t>
            </w:r>
            <w:r w:rsidRPr="00DE7B49">
              <w:rPr>
                <w:rFonts w:ascii="TimesNewRomanPSMT" w:hAnsi="TimesNewRomanPSMT"/>
                <w:sz w:val="28"/>
                <w:szCs w:val="28"/>
              </w:rPr>
              <w:t xml:space="preserve"> </w:t>
            </w:r>
            <w:r w:rsidRPr="00DE7B49">
              <w:rPr>
                <w:rFonts w:ascii="TimesNewRomanPSMT" w:hAnsi="TimesNewRomanPSMT" w:hint="eastAsia"/>
                <w:sz w:val="28"/>
                <w:szCs w:val="28"/>
              </w:rPr>
              <w:t>засобів</w:t>
            </w:r>
            <w:r w:rsidRPr="00DE7B49">
              <w:rPr>
                <w:rFonts w:ascii="TimesNewRomanPSMT" w:hAnsi="TimesNewRomanPSMT"/>
                <w:sz w:val="28"/>
                <w:szCs w:val="28"/>
              </w:rPr>
              <w:t xml:space="preserve">, </w:t>
            </w:r>
            <w:r w:rsidRPr="00DE7B49">
              <w:rPr>
                <w:rFonts w:ascii="TimesNewRomanPSMT" w:hAnsi="TimesNewRomanPSMT" w:hint="eastAsia"/>
                <w:sz w:val="28"/>
                <w:szCs w:val="28"/>
              </w:rPr>
              <w:t>які</w:t>
            </w:r>
            <w:r w:rsidRPr="00DE7B49">
              <w:rPr>
                <w:rFonts w:ascii="TimesNewRomanPSMT" w:hAnsi="TimesNewRomanPSMT"/>
                <w:sz w:val="28"/>
                <w:szCs w:val="28"/>
              </w:rPr>
              <w:t xml:space="preserve"> </w:t>
            </w:r>
            <w:r w:rsidRPr="00DE7B49">
              <w:rPr>
                <w:rFonts w:ascii="TimesNewRomanPSMT" w:hAnsi="TimesNewRomanPSMT" w:hint="eastAsia"/>
                <w:sz w:val="28"/>
                <w:szCs w:val="28"/>
              </w:rPr>
              <w:t>приймаються</w:t>
            </w:r>
            <w:r w:rsidRPr="00DE7B49">
              <w:rPr>
                <w:rFonts w:ascii="TimesNewRomanPSMT" w:hAnsi="TimesNewRomanPSMT"/>
                <w:sz w:val="28"/>
                <w:szCs w:val="28"/>
              </w:rPr>
              <w:t xml:space="preserve"> </w:t>
            </w:r>
            <w:r w:rsidRPr="00DE7B49">
              <w:rPr>
                <w:rFonts w:ascii="TimesNewRomanPSMT" w:hAnsi="TimesNewRomanPSMT" w:hint="eastAsia"/>
                <w:sz w:val="28"/>
                <w:szCs w:val="28"/>
              </w:rPr>
              <w:t>для</w:t>
            </w:r>
            <w:r w:rsidRPr="00DE7B49">
              <w:rPr>
                <w:rFonts w:ascii="TimesNewRomanPSMT" w:hAnsi="TimesNewRomanPSMT"/>
                <w:sz w:val="28"/>
                <w:szCs w:val="28"/>
              </w:rPr>
              <w:t xml:space="preserve"> </w:t>
            </w:r>
            <w:r w:rsidRPr="00DE7B49">
              <w:rPr>
                <w:rFonts w:ascii="TimesNewRomanPSMT" w:hAnsi="TimesNewRomanPSMT" w:hint="eastAsia"/>
                <w:sz w:val="28"/>
                <w:szCs w:val="28"/>
              </w:rPr>
              <w:t>оплати</w:t>
            </w:r>
            <w:r w:rsidRPr="00DE7B49">
              <w:rPr>
                <w:rFonts w:ascii="TimesNewRomanPSMT" w:hAnsi="TimesNewRomanPSMT"/>
                <w:sz w:val="28"/>
                <w:szCs w:val="28"/>
              </w:rPr>
              <w:t xml:space="preserve"> </w:t>
            </w:r>
            <w:r w:rsidRPr="00DE7B49">
              <w:rPr>
                <w:rFonts w:ascii="TimesNewRomanPSMT" w:hAnsi="TimesNewRomanPSMT" w:hint="eastAsia"/>
                <w:sz w:val="28"/>
                <w:szCs w:val="28"/>
              </w:rPr>
              <w:t>проїзду</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sz w:val="28"/>
                <w:szCs w:val="28"/>
              </w:rPr>
              <w:t>11</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Контроль версій</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Контроль версій та оновлення програмного забезпечення здійснюється централізовано.</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2</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Передачі даних та обмін даними</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Підтримка мережі передачі даних, яка використовується для регулярного обміну та синхронізації даних з сервером.</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lastRenderedPageBreak/>
              <w:t>1</w:t>
            </w:r>
            <w:r w:rsidRPr="00B12C6A">
              <w:rPr>
                <w:sz w:val="28"/>
                <w:szCs w:val="28"/>
              </w:rPr>
              <w:t>3</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Дані при перевірці носіїв</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 xml:space="preserve">Відображення та збереження в АСООП </w:t>
            </w:r>
            <w:proofErr w:type="spellStart"/>
            <w:r w:rsidRPr="00B12C6A">
              <w:rPr>
                <w:color w:val="000000"/>
                <w:sz w:val="28"/>
                <w:szCs w:val="28"/>
              </w:rPr>
              <w:t>інфо</w:t>
            </w:r>
            <w:proofErr w:type="spellEnd"/>
            <w:r w:rsidRPr="00B12C6A">
              <w:rPr>
                <w:color w:val="000000"/>
                <w:sz w:val="28"/>
                <w:szCs w:val="28"/>
              </w:rPr>
              <w:t xml:space="preserve"> про час початку рейсу, маршрут, ТЗ, сума та час оплати, у випадку якщо пасажир здійснив оплату за декількох пасажирів - сума та час оплати всіх транзакцій на цьому рейсі.</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4</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Принтер</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proofErr w:type="spellStart"/>
            <w:r w:rsidRPr="00B12C6A">
              <w:rPr>
                <w:sz w:val="28"/>
                <w:szCs w:val="28"/>
              </w:rPr>
              <w:t>Термопринтер</w:t>
            </w:r>
            <w:proofErr w:type="spellEnd"/>
            <w:r w:rsidRPr="00B12C6A">
              <w:rPr>
                <w:sz w:val="28"/>
                <w:szCs w:val="28"/>
              </w:rPr>
              <w:t xml:space="preserve"> низького енергоспоживання під рулон 58x40 мм. Швидкість друку не менше 50 мм/с.</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1</w:t>
            </w:r>
            <w:r w:rsidRPr="00B12C6A">
              <w:rPr>
                <w:sz w:val="28"/>
                <w:szCs w:val="28"/>
              </w:rPr>
              <w:t>5</w:t>
            </w:r>
            <w:r w:rsidRPr="00B12C6A">
              <w:rPr>
                <w:color w:val="000000"/>
                <w:sz w:val="28"/>
                <w:szCs w:val="28"/>
              </w:rPr>
              <w:t>.</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color w:val="000000"/>
                <w:sz w:val="28"/>
                <w:szCs w:val="28"/>
              </w:rPr>
            </w:pPr>
            <w:r w:rsidRPr="00B12C6A">
              <w:rPr>
                <w:color w:val="000000"/>
                <w:sz w:val="28"/>
                <w:szCs w:val="28"/>
              </w:rPr>
              <w:t>Режими повідомлень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ind w:firstLine="709"/>
              <w:jc w:val="both"/>
              <w:rPr>
                <w:color w:val="000000"/>
                <w:sz w:val="28"/>
                <w:szCs w:val="28"/>
              </w:rPr>
            </w:pPr>
            <w:r w:rsidRPr="00B12C6A">
              <w:rPr>
                <w:color w:val="000000"/>
                <w:sz w:val="28"/>
                <w:szCs w:val="28"/>
              </w:rPr>
              <w:t>Динамік, вібрація, світлодіодна індикація.</w:t>
            </w:r>
          </w:p>
        </w:tc>
      </w:tr>
    </w:tbl>
    <w:p w:rsidR="00AC790A" w:rsidRPr="00B12C6A" w:rsidRDefault="00AC790A" w:rsidP="00AC790A">
      <w:pPr>
        <w:tabs>
          <w:tab w:val="left" w:pos="142"/>
          <w:tab w:val="left" w:pos="993"/>
        </w:tabs>
        <w:rPr>
          <w:sz w:val="28"/>
          <w:szCs w:val="28"/>
        </w:rPr>
      </w:pPr>
    </w:p>
    <w:p w:rsidR="00AC790A" w:rsidRPr="005119F9" w:rsidRDefault="00AC790A" w:rsidP="007C68F0">
      <w:pPr>
        <w:pStyle w:val="a9"/>
        <w:numPr>
          <w:ilvl w:val="0"/>
          <w:numId w:val="22"/>
        </w:numPr>
        <w:tabs>
          <w:tab w:val="left" w:pos="142"/>
          <w:tab w:val="left" w:pos="1134"/>
        </w:tabs>
        <w:ind w:left="993" w:hanging="567"/>
        <w:rPr>
          <w:sz w:val="28"/>
          <w:szCs w:val="28"/>
        </w:rPr>
      </w:pPr>
      <w:r w:rsidRPr="005119F9">
        <w:rPr>
          <w:sz w:val="28"/>
          <w:szCs w:val="28"/>
        </w:rPr>
        <w:t>Вимоги до пристрою продажу транспортних продуктів (термінал мобільного касира):</w:t>
      </w:r>
    </w:p>
    <w:p w:rsidR="00AC790A" w:rsidRPr="00F83FB5" w:rsidRDefault="00AC790A" w:rsidP="007C68F0">
      <w:pPr>
        <w:pStyle w:val="a9"/>
        <w:numPr>
          <w:ilvl w:val="1"/>
          <w:numId w:val="21"/>
        </w:numPr>
        <w:tabs>
          <w:tab w:val="left" w:pos="142"/>
          <w:tab w:val="left" w:pos="1560"/>
        </w:tabs>
        <w:jc w:val="both"/>
        <w:rPr>
          <w:sz w:val="28"/>
          <w:szCs w:val="28"/>
        </w:rPr>
      </w:pPr>
      <w:r>
        <w:rPr>
          <w:sz w:val="28"/>
          <w:szCs w:val="28"/>
        </w:rPr>
        <w:t>.</w:t>
      </w:r>
      <w:r w:rsidRPr="00F83FB5">
        <w:rPr>
          <w:sz w:val="28"/>
          <w:szCs w:val="28"/>
        </w:rPr>
        <w:t>Пристрій продажу ТП повинен зберігати та передавати на сервер дані продажу транспортних продуктів.</w:t>
      </w:r>
    </w:p>
    <w:p w:rsidR="00AC790A" w:rsidRPr="00B12C6A" w:rsidRDefault="00AC790A" w:rsidP="007C68F0">
      <w:pPr>
        <w:pStyle w:val="a9"/>
        <w:numPr>
          <w:ilvl w:val="1"/>
          <w:numId w:val="21"/>
        </w:numPr>
        <w:tabs>
          <w:tab w:val="left" w:pos="142"/>
          <w:tab w:val="left" w:pos="1560"/>
        </w:tabs>
        <w:jc w:val="both"/>
        <w:rPr>
          <w:sz w:val="28"/>
          <w:szCs w:val="28"/>
        </w:rPr>
      </w:pPr>
      <w:r w:rsidRPr="00B12C6A">
        <w:rPr>
          <w:sz w:val="28"/>
          <w:szCs w:val="28"/>
        </w:rPr>
        <w:t>Забезпечувати аутентифікацію касира, відкривати та закривати зміну каси.</w:t>
      </w:r>
    </w:p>
    <w:p w:rsidR="00AC790A" w:rsidRPr="00B12C6A" w:rsidRDefault="00AC790A" w:rsidP="007C68F0">
      <w:pPr>
        <w:pStyle w:val="a9"/>
        <w:numPr>
          <w:ilvl w:val="1"/>
          <w:numId w:val="21"/>
        </w:numPr>
        <w:tabs>
          <w:tab w:val="left" w:pos="142"/>
          <w:tab w:val="left" w:pos="1560"/>
        </w:tabs>
        <w:jc w:val="both"/>
        <w:rPr>
          <w:sz w:val="28"/>
          <w:szCs w:val="28"/>
        </w:rPr>
      </w:pPr>
      <w:r w:rsidRPr="00B12C6A">
        <w:rPr>
          <w:sz w:val="28"/>
          <w:szCs w:val="28"/>
        </w:rPr>
        <w:t>Формувати звітності про операції, що були здійснені за період касової зміні, включаючи операції за готівку.</w:t>
      </w:r>
    </w:p>
    <w:p w:rsidR="00AC790A" w:rsidRPr="00B12C6A" w:rsidRDefault="00AC790A" w:rsidP="007C68F0">
      <w:pPr>
        <w:pStyle w:val="a9"/>
        <w:numPr>
          <w:ilvl w:val="1"/>
          <w:numId w:val="21"/>
        </w:numPr>
        <w:tabs>
          <w:tab w:val="left" w:pos="142"/>
          <w:tab w:val="left" w:pos="1560"/>
        </w:tabs>
        <w:jc w:val="both"/>
        <w:rPr>
          <w:sz w:val="28"/>
          <w:szCs w:val="28"/>
        </w:rPr>
      </w:pPr>
      <w:r w:rsidRPr="00B12C6A">
        <w:rPr>
          <w:sz w:val="28"/>
          <w:szCs w:val="28"/>
        </w:rPr>
        <w:t>Відображати та зберігати в АСООП інформації про час початку рейсу, маршрут, ТЗ, сума та час оплати, у випадку якщо пасажир здійснив оплату за декількох пасажирів - сума та час оплати всіх транзакцій на цьому рейсі;</w:t>
      </w:r>
    </w:p>
    <w:p w:rsidR="00AC790A" w:rsidRPr="006D5C0C" w:rsidRDefault="00AC790A" w:rsidP="007C68F0">
      <w:pPr>
        <w:pStyle w:val="a9"/>
        <w:numPr>
          <w:ilvl w:val="0"/>
          <w:numId w:val="21"/>
        </w:numPr>
        <w:tabs>
          <w:tab w:val="left" w:pos="142"/>
          <w:tab w:val="left" w:pos="1134"/>
        </w:tabs>
        <w:ind w:left="993"/>
        <w:rPr>
          <w:sz w:val="28"/>
          <w:szCs w:val="28"/>
        </w:rPr>
      </w:pPr>
      <w:r w:rsidRPr="006D5C0C">
        <w:rPr>
          <w:sz w:val="28"/>
          <w:szCs w:val="28"/>
        </w:rPr>
        <w:t>. Технічні характеристики пристрою продажу транспортних продуктів (термінал мобільного касира):</w:t>
      </w: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ind w:firstLine="709"/>
              <w:rPr>
                <w:sz w:val="28"/>
                <w:szCs w:val="28"/>
              </w:rPr>
            </w:pPr>
            <w:r w:rsidRPr="00B12C6A">
              <w:rPr>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Ємність батареї</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2800mAh</w:t>
            </w:r>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rPr>
                <w:sz w:val="28"/>
                <w:szCs w:val="28"/>
              </w:rPr>
            </w:pPr>
            <w:r w:rsidRPr="00B12C6A">
              <w:rPr>
                <w:sz w:val="28"/>
                <w:szCs w:val="28"/>
              </w:rPr>
              <w:t>Час роботи від батареї</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8 год</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Екран</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Розмір екрану не менше 6 дюймів. Роздільна здатність не менше 1280×720 </w:t>
            </w:r>
            <w:proofErr w:type="spellStart"/>
            <w:r w:rsidRPr="00B12C6A">
              <w:rPr>
                <w:sz w:val="28"/>
                <w:szCs w:val="28"/>
              </w:rPr>
              <w:t>пікселей</w:t>
            </w:r>
            <w:proofErr w:type="spellEnd"/>
            <w:r w:rsidRPr="00B12C6A">
              <w:rPr>
                <w:sz w:val="28"/>
                <w:szCs w:val="28"/>
              </w:rPr>
              <w:t xml:space="preserve">. </w:t>
            </w:r>
          </w:p>
          <w:p w:rsidR="00AC790A" w:rsidRPr="00B12C6A" w:rsidRDefault="00AC790A" w:rsidP="00AC790A">
            <w:pPr>
              <w:tabs>
                <w:tab w:val="left" w:pos="142"/>
              </w:tabs>
              <w:ind w:firstLine="709"/>
              <w:rPr>
                <w:sz w:val="28"/>
                <w:szCs w:val="28"/>
              </w:rPr>
            </w:pPr>
            <w:r w:rsidRPr="00B12C6A">
              <w:rPr>
                <w:sz w:val="28"/>
                <w:szCs w:val="28"/>
              </w:rPr>
              <w:t>Сенсорний екран із загартованим захисним склом.</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Процесор</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Тактова частота не менше 1,5ГГц. Кількість обчислювальних </w:t>
            </w:r>
            <w:proofErr w:type="spellStart"/>
            <w:r w:rsidRPr="00B12C6A">
              <w:rPr>
                <w:sz w:val="28"/>
                <w:szCs w:val="28"/>
              </w:rPr>
              <w:t>ядер</w:t>
            </w:r>
            <w:proofErr w:type="spellEnd"/>
            <w:r w:rsidRPr="00B12C6A">
              <w:rPr>
                <w:sz w:val="28"/>
                <w:szCs w:val="28"/>
              </w:rPr>
              <w:t xml:space="preserve"> не менше  не менше 2х. </w:t>
            </w:r>
          </w:p>
        </w:tc>
      </w:tr>
      <w:tr w:rsidR="00AC790A" w:rsidRPr="00B12C6A" w:rsidTr="000E607C">
        <w:trPr>
          <w:trHeight w:val="41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12"/>
              <w:jc w:val="center"/>
              <w:rPr>
                <w:sz w:val="28"/>
                <w:szCs w:val="28"/>
              </w:rPr>
            </w:pPr>
            <w:r w:rsidRPr="00B12C6A">
              <w:rPr>
                <w:sz w:val="28"/>
                <w:szCs w:val="28"/>
              </w:rPr>
              <w:t>Пам’ять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Оперативна пам’ять не менше 2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 xml:space="preserve">Постійна вбудована пам’ять не менше 16 </w:t>
            </w:r>
            <w:proofErr w:type="spellStart"/>
            <w:r w:rsidRPr="00B12C6A">
              <w:rPr>
                <w:sz w:val="28"/>
                <w:szCs w:val="28"/>
              </w:rPr>
              <w:t>Гб</w:t>
            </w:r>
            <w:proofErr w:type="spellEnd"/>
            <w:r w:rsidRPr="00B12C6A">
              <w:rPr>
                <w:sz w:val="28"/>
                <w:szCs w:val="28"/>
              </w:rPr>
              <w:t xml:space="preserve">. Можливість використання SD карт обсягом до 64 </w:t>
            </w:r>
            <w:proofErr w:type="spellStart"/>
            <w:r w:rsidRPr="00B12C6A">
              <w:rPr>
                <w:sz w:val="28"/>
                <w:szCs w:val="28"/>
              </w:rPr>
              <w:t>Гб</w:t>
            </w:r>
            <w:proofErr w:type="spellEnd"/>
            <w:r w:rsidRPr="00B12C6A">
              <w:rPr>
                <w:sz w:val="28"/>
                <w:szCs w:val="28"/>
              </w:rPr>
              <w:t>.</w:t>
            </w:r>
          </w:p>
          <w:p w:rsidR="00AC790A" w:rsidRPr="00B12C6A" w:rsidRDefault="00AC790A" w:rsidP="00AC790A">
            <w:pPr>
              <w:tabs>
                <w:tab w:val="left" w:pos="142"/>
              </w:tabs>
              <w:ind w:firstLine="709"/>
              <w:jc w:val="both"/>
              <w:rPr>
                <w:sz w:val="28"/>
                <w:szCs w:val="28"/>
              </w:rPr>
            </w:pPr>
            <w:r w:rsidRPr="00B12C6A">
              <w:rPr>
                <w:sz w:val="28"/>
                <w:szCs w:val="28"/>
              </w:rPr>
              <w:t>Локальна пам’ять пристрою повинна зберігати дані про транзакції.</w:t>
            </w:r>
          </w:p>
        </w:tc>
      </w:tr>
      <w:tr w:rsidR="00AC790A" w:rsidRPr="00B12C6A" w:rsidTr="000E607C">
        <w:trPr>
          <w:trHeight w:val="67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6.</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Підключення</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 xml:space="preserve">За допомогою локальної мережі </w:t>
            </w:r>
            <w:proofErr w:type="spellStart"/>
            <w:r w:rsidRPr="00B12C6A">
              <w:rPr>
                <w:sz w:val="28"/>
                <w:szCs w:val="28"/>
              </w:rPr>
              <w:t>Ethernet</w:t>
            </w:r>
            <w:proofErr w:type="spellEnd"/>
            <w:r w:rsidRPr="00B12C6A">
              <w:rPr>
                <w:sz w:val="28"/>
                <w:szCs w:val="28"/>
              </w:rPr>
              <w:t xml:space="preserve">, </w:t>
            </w:r>
            <w:proofErr w:type="spellStart"/>
            <w:r w:rsidRPr="00B12C6A">
              <w:rPr>
                <w:sz w:val="28"/>
                <w:szCs w:val="28"/>
              </w:rPr>
              <w:t>Wi-Fi</w:t>
            </w:r>
            <w:proofErr w:type="spellEnd"/>
            <w:r w:rsidRPr="00B12C6A">
              <w:rPr>
                <w:sz w:val="28"/>
                <w:szCs w:val="28"/>
              </w:rPr>
              <w:t xml:space="preserve"> та мобільної мережі (GPRS).</w:t>
            </w:r>
          </w:p>
        </w:tc>
      </w:tr>
      <w:tr w:rsidR="00AC790A" w:rsidRPr="00B12C6A" w:rsidTr="000E607C">
        <w:trPr>
          <w:trHeight w:val="88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lastRenderedPageBreak/>
              <w:t>7.</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Доступ до результатів продажів через графічний інтерфейс АСООП в онлайн режимі.</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rPr>
                <w:sz w:val="28"/>
                <w:szCs w:val="28"/>
              </w:rPr>
            </w:pPr>
            <w:r w:rsidRPr="00B12C6A">
              <w:rPr>
                <w:sz w:val="28"/>
                <w:szCs w:val="28"/>
              </w:rPr>
              <w:t>Пристрій контролю повинен зберігати та передавати на сервер дані по кожній транзакції продажу транспортних продуктів та журнал закриття зміни.</w:t>
            </w:r>
          </w:p>
        </w:tc>
      </w:tr>
      <w:tr w:rsidR="00AC790A" w:rsidRPr="00B12C6A" w:rsidTr="000E607C">
        <w:trPr>
          <w:trHeight w:val="1387"/>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8.</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Звітність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Формування звітності про результати продажу за зміну.</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10.</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Зчитування носіїв</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Транспортні картки, банківські картки, QR-коди, NFC.</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Контроль версій</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Контроль версій та оновлення програмного забезпечення здійснюється централізовано.</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Передачі даних та обмін даними</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Підтримка мережі передачі даних, яка використовується для регулярного обміну та синхронізації даних з сервером.</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Дані при перевірці носіїв</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 xml:space="preserve">Відображення та збереження в АСООП </w:t>
            </w:r>
            <w:proofErr w:type="spellStart"/>
            <w:r w:rsidRPr="00B12C6A">
              <w:rPr>
                <w:sz w:val="28"/>
                <w:szCs w:val="28"/>
              </w:rPr>
              <w:t>інфо</w:t>
            </w:r>
            <w:proofErr w:type="spellEnd"/>
            <w:r w:rsidRPr="00B12C6A">
              <w:rPr>
                <w:sz w:val="28"/>
                <w:szCs w:val="28"/>
              </w:rPr>
              <w:t xml:space="preserve"> про час початку рейсу, маршрут, ТЗ, сума та час оплати, у випадку якщо пасажир здійснив оплату за декількох пасажирів - сума та час оплати всіх транзакцій на цьому рейсі.</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Принтер</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proofErr w:type="spellStart"/>
            <w:r w:rsidRPr="00B12C6A">
              <w:rPr>
                <w:sz w:val="28"/>
                <w:szCs w:val="28"/>
              </w:rPr>
              <w:t>Термопринтер</w:t>
            </w:r>
            <w:proofErr w:type="spellEnd"/>
            <w:r w:rsidRPr="00B12C6A">
              <w:rPr>
                <w:sz w:val="28"/>
                <w:szCs w:val="28"/>
              </w:rPr>
              <w:t xml:space="preserve"> низького енергоспоживання під рулон 58x40 мм. Швидкість друку не менше 50 мм/с.</w:t>
            </w:r>
          </w:p>
        </w:tc>
      </w:tr>
      <w:tr w:rsidR="00AC790A" w:rsidRPr="00B12C6A" w:rsidTr="000E607C">
        <w:trPr>
          <w:trHeight w:val="450"/>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Режими повідомлень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ind w:firstLine="709"/>
              <w:jc w:val="both"/>
              <w:rPr>
                <w:sz w:val="28"/>
                <w:szCs w:val="28"/>
              </w:rPr>
            </w:pPr>
            <w:r w:rsidRPr="00B12C6A">
              <w:rPr>
                <w:sz w:val="28"/>
                <w:szCs w:val="28"/>
              </w:rPr>
              <w:t>Динамік, вібрація, світлодіодна індикація.</w:t>
            </w:r>
          </w:p>
        </w:tc>
      </w:tr>
    </w:tbl>
    <w:p w:rsidR="00AC790A" w:rsidRPr="00B12C6A" w:rsidRDefault="00AC790A" w:rsidP="00AC790A">
      <w:pPr>
        <w:tabs>
          <w:tab w:val="left" w:pos="142"/>
          <w:tab w:val="left" w:pos="993"/>
        </w:tabs>
        <w:rPr>
          <w:sz w:val="28"/>
          <w:szCs w:val="28"/>
        </w:rPr>
      </w:pPr>
    </w:p>
    <w:p w:rsidR="00AC790A" w:rsidRPr="005119F9" w:rsidRDefault="00AC790A" w:rsidP="007C68F0">
      <w:pPr>
        <w:pStyle w:val="a9"/>
        <w:numPr>
          <w:ilvl w:val="0"/>
          <w:numId w:val="21"/>
        </w:numPr>
        <w:tabs>
          <w:tab w:val="left" w:pos="142"/>
          <w:tab w:val="left" w:pos="1134"/>
        </w:tabs>
        <w:ind w:hanging="642"/>
        <w:rPr>
          <w:sz w:val="28"/>
          <w:szCs w:val="28"/>
        </w:rPr>
      </w:pPr>
      <w:r>
        <w:rPr>
          <w:sz w:val="28"/>
          <w:szCs w:val="28"/>
        </w:rPr>
        <w:t xml:space="preserve">. </w:t>
      </w:r>
      <w:r w:rsidRPr="005119F9">
        <w:rPr>
          <w:sz w:val="28"/>
          <w:szCs w:val="28"/>
        </w:rPr>
        <w:t xml:space="preserve">Вимоги до системи </w:t>
      </w:r>
      <w:proofErr w:type="spellStart"/>
      <w:r w:rsidRPr="005119F9">
        <w:rPr>
          <w:sz w:val="28"/>
          <w:szCs w:val="28"/>
        </w:rPr>
        <w:t>відеореєстрації</w:t>
      </w:r>
      <w:proofErr w:type="spellEnd"/>
      <w:r w:rsidRPr="005119F9">
        <w:rPr>
          <w:sz w:val="28"/>
          <w:szCs w:val="28"/>
        </w:rPr>
        <w:t xml:space="preserve"> (система камер спостереження):</w:t>
      </w:r>
    </w:p>
    <w:p w:rsidR="00AC790A" w:rsidRPr="00B12C6A" w:rsidRDefault="00AC790A" w:rsidP="00AC790A">
      <w:pPr>
        <w:tabs>
          <w:tab w:val="left" w:pos="142"/>
          <w:tab w:val="left" w:pos="1560"/>
        </w:tabs>
        <w:jc w:val="both"/>
        <w:rPr>
          <w:sz w:val="28"/>
          <w:szCs w:val="28"/>
        </w:rPr>
      </w:pP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ind w:firstLine="709"/>
              <w:rPr>
                <w:sz w:val="28"/>
                <w:szCs w:val="28"/>
              </w:rPr>
            </w:pPr>
            <w:r w:rsidRPr="00B12C6A">
              <w:rPr>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Роздільна здатність зйомки</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 xml:space="preserve">Не менше 4 </w:t>
            </w:r>
            <w:proofErr w:type="spellStart"/>
            <w:r w:rsidRPr="00B12C6A">
              <w:rPr>
                <w:sz w:val="28"/>
                <w:szCs w:val="28"/>
              </w:rPr>
              <w:t>мегапікселей</w:t>
            </w:r>
            <w:proofErr w:type="spellEnd"/>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Кут обзору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90 градусів</w:t>
            </w:r>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Швидкість запису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25 кадрів на секунду</w:t>
            </w:r>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Обсяг доступної пам’яті</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 xml:space="preserve">Не менше 1 </w:t>
            </w:r>
            <w:proofErr w:type="spellStart"/>
            <w:r w:rsidRPr="00B12C6A">
              <w:rPr>
                <w:sz w:val="28"/>
                <w:szCs w:val="28"/>
              </w:rPr>
              <w:t>Тб</w:t>
            </w:r>
            <w:proofErr w:type="spellEnd"/>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Робота в темряві</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Запис зображення на відстані не менше 15 метрів</w:t>
            </w:r>
          </w:p>
        </w:tc>
      </w:tr>
      <w:tr w:rsidR="00AC790A" w:rsidRPr="00B12C6A" w:rsidTr="000E607C">
        <w:trPr>
          <w:trHeight w:val="551"/>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6.</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Ступінь захисту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IP67</w:t>
            </w:r>
          </w:p>
        </w:tc>
      </w:tr>
    </w:tbl>
    <w:p w:rsidR="00AC790A" w:rsidRPr="00B12C6A" w:rsidRDefault="00AC790A" w:rsidP="00AC790A">
      <w:pPr>
        <w:tabs>
          <w:tab w:val="left" w:pos="142"/>
          <w:tab w:val="left" w:pos="993"/>
        </w:tabs>
        <w:rPr>
          <w:sz w:val="28"/>
          <w:szCs w:val="28"/>
        </w:rPr>
      </w:pPr>
    </w:p>
    <w:p w:rsidR="00AC790A" w:rsidRPr="005119F9" w:rsidRDefault="00AC790A" w:rsidP="007C68F0">
      <w:pPr>
        <w:pStyle w:val="a9"/>
        <w:numPr>
          <w:ilvl w:val="0"/>
          <w:numId w:val="21"/>
        </w:numPr>
        <w:tabs>
          <w:tab w:val="left" w:pos="142"/>
          <w:tab w:val="left" w:pos="1134"/>
        </w:tabs>
        <w:ind w:hanging="642"/>
        <w:rPr>
          <w:sz w:val="28"/>
          <w:szCs w:val="28"/>
        </w:rPr>
      </w:pPr>
      <w:r>
        <w:rPr>
          <w:sz w:val="28"/>
          <w:szCs w:val="28"/>
        </w:rPr>
        <w:t xml:space="preserve">. </w:t>
      </w:r>
      <w:r w:rsidRPr="005119F9">
        <w:rPr>
          <w:sz w:val="28"/>
          <w:szCs w:val="28"/>
        </w:rPr>
        <w:t>Вимоги до світлового табло:</w:t>
      </w:r>
    </w:p>
    <w:p w:rsidR="00AC790A" w:rsidRPr="00B12C6A" w:rsidRDefault="00AC790A" w:rsidP="00AC790A">
      <w:pPr>
        <w:tabs>
          <w:tab w:val="left" w:pos="142"/>
          <w:tab w:val="left" w:pos="1560"/>
        </w:tabs>
        <w:jc w:val="both"/>
        <w:rPr>
          <w:sz w:val="28"/>
          <w:szCs w:val="28"/>
        </w:rPr>
      </w:pP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ind w:firstLine="709"/>
              <w:rPr>
                <w:sz w:val="28"/>
                <w:szCs w:val="28"/>
              </w:rPr>
            </w:pPr>
            <w:r w:rsidRPr="00B12C6A">
              <w:rPr>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Тип</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sz w:val="28"/>
                <w:szCs w:val="28"/>
              </w:rPr>
            </w:pPr>
            <w:r w:rsidRPr="00B12C6A">
              <w:rPr>
                <w:sz w:val="28"/>
                <w:szCs w:val="28"/>
              </w:rPr>
              <w:t>Світлодіодне табло</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Яскравість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sz w:val="28"/>
                <w:szCs w:val="28"/>
              </w:rPr>
            </w:pPr>
            <w:r w:rsidRPr="00B12C6A">
              <w:rPr>
                <w:sz w:val="28"/>
                <w:szCs w:val="28"/>
              </w:rPr>
              <w:t xml:space="preserve">Не менше 1.2 </w:t>
            </w:r>
            <w:proofErr w:type="spellStart"/>
            <w:r w:rsidRPr="00B12C6A">
              <w:rPr>
                <w:sz w:val="28"/>
                <w:szCs w:val="28"/>
              </w:rPr>
              <w:t>Cd</w:t>
            </w:r>
            <w:proofErr w:type="spellEnd"/>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Крок світлодіоду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10 мм</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Колір</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proofErr w:type="spellStart"/>
            <w:r w:rsidRPr="00B12C6A">
              <w:rPr>
                <w:sz w:val="28"/>
                <w:szCs w:val="28"/>
              </w:rPr>
              <w:t>Моноколір</w:t>
            </w:r>
            <w:proofErr w:type="spellEnd"/>
            <w:r w:rsidRPr="00B12C6A">
              <w:rPr>
                <w:sz w:val="28"/>
                <w:szCs w:val="28"/>
              </w:rPr>
              <w:t xml:space="preserve"> - жовтий або білий або зелений</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Ступінь захисту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sz w:val="28"/>
                <w:szCs w:val="28"/>
              </w:rPr>
            </w:pPr>
            <w:r w:rsidRPr="00B12C6A">
              <w:rPr>
                <w:sz w:val="28"/>
                <w:szCs w:val="28"/>
              </w:rPr>
              <w:t>IР 65</w:t>
            </w:r>
          </w:p>
        </w:tc>
      </w:tr>
    </w:tbl>
    <w:p w:rsidR="00AC790A" w:rsidRPr="00B12C6A" w:rsidRDefault="00AC790A" w:rsidP="00AC790A">
      <w:pPr>
        <w:tabs>
          <w:tab w:val="left" w:pos="142"/>
          <w:tab w:val="left" w:pos="993"/>
        </w:tabs>
        <w:rPr>
          <w:sz w:val="28"/>
          <w:szCs w:val="28"/>
        </w:rPr>
      </w:pPr>
    </w:p>
    <w:p w:rsidR="00AC790A" w:rsidRPr="005119F9" w:rsidRDefault="00AC790A" w:rsidP="007C68F0">
      <w:pPr>
        <w:pStyle w:val="a9"/>
        <w:numPr>
          <w:ilvl w:val="0"/>
          <w:numId w:val="26"/>
        </w:numPr>
        <w:tabs>
          <w:tab w:val="left" w:pos="142"/>
          <w:tab w:val="left" w:pos="1134"/>
        </w:tabs>
        <w:ind w:left="426" w:hanging="517"/>
        <w:rPr>
          <w:sz w:val="28"/>
          <w:szCs w:val="28"/>
        </w:rPr>
      </w:pPr>
      <w:r w:rsidRPr="005119F9">
        <w:rPr>
          <w:sz w:val="28"/>
          <w:szCs w:val="28"/>
        </w:rPr>
        <w:t>Вимоги до аудіо інформатора:</w:t>
      </w:r>
    </w:p>
    <w:p w:rsidR="00AC790A" w:rsidRPr="00B12C6A" w:rsidRDefault="00AC790A" w:rsidP="00AC790A">
      <w:pPr>
        <w:tabs>
          <w:tab w:val="left" w:pos="142"/>
          <w:tab w:val="left" w:pos="1560"/>
        </w:tabs>
        <w:jc w:val="both"/>
        <w:rPr>
          <w:sz w:val="28"/>
          <w:szCs w:val="28"/>
        </w:rPr>
      </w:pP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ind w:firstLine="709"/>
              <w:rPr>
                <w:sz w:val="28"/>
                <w:szCs w:val="28"/>
              </w:rPr>
            </w:pPr>
            <w:r w:rsidRPr="00B12C6A">
              <w:rPr>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Вихідна потужність</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Не менше 40 Ватт</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proofErr w:type="spellStart"/>
            <w:r w:rsidRPr="00B12C6A">
              <w:rPr>
                <w:sz w:val="28"/>
                <w:szCs w:val="28"/>
              </w:rPr>
              <w:t>Геолокація</w:t>
            </w:r>
            <w:proofErr w:type="spellEnd"/>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Наявність вбудованого GPS приймача</w:t>
            </w:r>
          </w:p>
        </w:tc>
      </w:tr>
    </w:tbl>
    <w:p w:rsidR="00AC790A" w:rsidRPr="00B12C6A" w:rsidRDefault="00AC790A" w:rsidP="00AC790A">
      <w:pPr>
        <w:tabs>
          <w:tab w:val="left" w:pos="142"/>
          <w:tab w:val="left" w:pos="1134"/>
        </w:tabs>
        <w:rPr>
          <w:sz w:val="28"/>
          <w:szCs w:val="28"/>
        </w:rPr>
      </w:pPr>
    </w:p>
    <w:p w:rsidR="00AC790A" w:rsidRPr="00AC790A" w:rsidRDefault="00AC790A" w:rsidP="007C68F0">
      <w:pPr>
        <w:pStyle w:val="a9"/>
        <w:numPr>
          <w:ilvl w:val="0"/>
          <w:numId w:val="26"/>
        </w:numPr>
        <w:tabs>
          <w:tab w:val="left" w:pos="142"/>
          <w:tab w:val="left" w:pos="1134"/>
        </w:tabs>
        <w:ind w:left="426" w:hanging="568"/>
        <w:rPr>
          <w:sz w:val="28"/>
          <w:szCs w:val="28"/>
        </w:rPr>
      </w:pPr>
      <w:r w:rsidRPr="00AC790A">
        <w:rPr>
          <w:sz w:val="28"/>
          <w:szCs w:val="28"/>
        </w:rPr>
        <w:t>Вимоги до інформаційного дисплею:</w:t>
      </w:r>
    </w:p>
    <w:p w:rsidR="00AC790A" w:rsidRPr="00B12C6A" w:rsidRDefault="00AC790A" w:rsidP="00AC790A">
      <w:pPr>
        <w:tabs>
          <w:tab w:val="left" w:pos="142"/>
          <w:tab w:val="left" w:pos="1560"/>
        </w:tabs>
        <w:jc w:val="both"/>
        <w:rPr>
          <w:sz w:val="28"/>
          <w:szCs w:val="28"/>
        </w:rPr>
      </w:pPr>
    </w:p>
    <w:tbl>
      <w:tblPr>
        <w:tblW w:w="9520" w:type="dxa"/>
        <w:tblLayout w:type="fixed"/>
        <w:tblLook w:val="0000" w:firstRow="0" w:lastRow="0" w:firstColumn="0" w:lastColumn="0" w:noHBand="0" w:noVBand="0"/>
      </w:tblPr>
      <w:tblGrid>
        <w:gridCol w:w="717"/>
        <w:gridCol w:w="2925"/>
        <w:gridCol w:w="5878"/>
      </w:tblGrid>
      <w:tr w:rsidR="00AC790A" w:rsidRPr="00B12C6A" w:rsidTr="000E607C">
        <w:trPr>
          <w:trHeight w:val="280"/>
        </w:trPr>
        <w:tc>
          <w:tcPr>
            <w:tcW w:w="717"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ind w:firstLine="709"/>
              <w:rPr>
                <w:sz w:val="28"/>
                <w:szCs w:val="28"/>
              </w:rPr>
            </w:pPr>
            <w:r w:rsidRPr="00B12C6A">
              <w:rPr>
                <w:sz w:val="28"/>
                <w:szCs w:val="28"/>
              </w:rPr>
              <w:t>№</w:t>
            </w:r>
          </w:p>
        </w:tc>
        <w:tc>
          <w:tcPr>
            <w:tcW w:w="2925" w:type="dxa"/>
            <w:tcBorders>
              <w:top w:val="single" w:sz="8" w:space="0" w:color="000000"/>
              <w:left w:val="single" w:sz="8" w:space="0" w:color="000000"/>
              <w:bottom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Параметр</w:t>
            </w:r>
          </w:p>
        </w:tc>
        <w:tc>
          <w:tcPr>
            <w:tcW w:w="5878" w:type="dxa"/>
            <w:tcBorders>
              <w:top w:val="single" w:sz="8" w:space="0" w:color="000000"/>
              <w:left w:val="single" w:sz="8" w:space="0" w:color="000000"/>
              <w:bottom w:val="single" w:sz="8" w:space="0" w:color="000000"/>
              <w:right w:val="single" w:sz="8" w:space="0" w:color="000000"/>
            </w:tcBorders>
            <w:shd w:val="clear" w:color="auto" w:fill="FFFFFF"/>
          </w:tcPr>
          <w:p w:rsidR="00AC790A" w:rsidRPr="00B12C6A" w:rsidRDefault="00AC790A" w:rsidP="00AC790A">
            <w:pPr>
              <w:tabs>
                <w:tab w:val="left" w:pos="142"/>
              </w:tabs>
              <w:jc w:val="center"/>
              <w:rPr>
                <w:sz w:val="28"/>
                <w:szCs w:val="28"/>
              </w:rPr>
            </w:pPr>
            <w:r w:rsidRPr="00B12C6A">
              <w:rPr>
                <w:b/>
                <w:sz w:val="28"/>
                <w:szCs w:val="28"/>
              </w:rPr>
              <w:t>Характеристики</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1.</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Тип</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Рідкокристалічний дисплей</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2.</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Розмір екрану</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sz w:val="28"/>
                <w:szCs w:val="28"/>
              </w:rPr>
            </w:pPr>
            <w:r w:rsidRPr="00B12C6A">
              <w:rPr>
                <w:sz w:val="28"/>
                <w:szCs w:val="28"/>
              </w:rPr>
              <w:t>Не менше 22 дюймів</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3.</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 xml:space="preserve">Роздільна здатність </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pBdr>
                <w:top w:val="nil"/>
                <w:left w:val="nil"/>
                <w:bottom w:val="nil"/>
                <w:right w:val="nil"/>
                <w:between w:val="nil"/>
              </w:pBdr>
              <w:tabs>
                <w:tab w:val="left" w:pos="142"/>
              </w:tabs>
              <w:jc w:val="center"/>
              <w:rPr>
                <w:sz w:val="28"/>
                <w:szCs w:val="28"/>
              </w:rPr>
            </w:pPr>
            <w:r w:rsidRPr="00B12C6A">
              <w:rPr>
                <w:sz w:val="28"/>
                <w:szCs w:val="28"/>
              </w:rPr>
              <w:t>Не менше 1920х1080</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4.</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proofErr w:type="spellStart"/>
            <w:r w:rsidRPr="00B12C6A">
              <w:rPr>
                <w:sz w:val="28"/>
                <w:szCs w:val="28"/>
              </w:rPr>
              <w:t>Геолокація</w:t>
            </w:r>
            <w:proofErr w:type="spellEnd"/>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Наявність вбудованого GPS приймача</w:t>
            </w:r>
          </w:p>
        </w:tc>
      </w:tr>
      <w:tr w:rsidR="00AC790A" w:rsidRPr="00B12C6A" w:rsidTr="000E607C">
        <w:trPr>
          <w:trHeight w:val="529"/>
        </w:trPr>
        <w:tc>
          <w:tcPr>
            <w:tcW w:w="717"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5.</w:t>
            </w:r>
          </w:p>
        </w:tc>
        <w:tc>
          <w:tcPr>
            <w:tcW w:w="2925" w:type="dxa"/>
            <w:tcBorders>
              <w:left w:val="single" w:sz="8" w:space="0" w:color="000000"/>
              <w:bottom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 xml:space="preserve">Ступінь захисту </w:t>
            </w:r>
          </w:p>
        </w:tc>
        <w:tc>
          <w:tcPr>
            <w:tcW w:w="5878" w:type="dxa"/>
            <w:tcBorders>
              <w:left w:val="single" w:sz="8" w:space="0" w:color="000000"/>
              <w:bottom w:val="single" w:sz="8" w:space="0" w:color="000000"/>
              <w:right w:val="single" w:sz="8" w:space="0" w:color="000000"/>
            </w:tcBorders>
            <w:shd w:val="clear" w:color="auto" w:fill="FFFFFF"/>
            <w:vAlign w:val="center"/>
          </w:tcPr>
          <w:p w:rsidR="00AC790A" w:rsidRPr="00B12C6A" w:rsidRDefault="00AC790A" w:rsidP="00AC790A">
            <w:pPr>
              <w:tabs>
                <w:tab w:val="left" w:pos="142"/>
              </w:tabs>
              <w:jc w:val="center"/>
              <w:rPr>
                <w:sz w:val="28"/>
                <w:szCs w:val="28"/>
              </w:rPr>
            </w:pPr>
            <w:r w:rsidRPr="00B12C6A">
              <w:rPr>
                <w:sz w:val="28"/>
                <w:szCs w:val="28"/>
              </w:rPr>
              <w:t xml:space="preserve">IР 65, </w:t>
            </w:r>
            <w:proofErr w:type="spellStart"/>
            <w:r w:rsidRPr="00B12C6A">
              <w:rPr>
                <w:sz w:val="28"/>
                <w:szCs w:val="28"/>
              </w:rPr>
              <w:t>антивандальний</w:t>
            </w:r>
            <w:proofErr w:type="spellEnd"/>
            <w:r w:rsidRPr="00B12C6A">
              <w:rPr>
                <w:sz w:val="28"/>
                <w:szCs w:val="28"/>
              </w:rPr>
              <w:t xml:space="preserve"> корпус</w:t>
            </w:r>
          </w:p>
        </w:tc>
      </w:tr>
    </w:tbl>
    <w:p w:rsidR="00AC790A" w:rsidRPr="00B12C6A" w:rsidRDefault="00AC790A" w:rsidP="00AC790A">
      <w:pPr>
        <w:pBdr>
          <w:top w:val="nil"/>
          <w:left w:val="nil"/>
          <w:bottom w:val="nil"/>
          <w:right w:val="nil"/>
          <w:between w:val="nil"/>
        </w:pBdr>
        <w:tabs>
          <w:tab w:val="left" w:pos="142"/>
          <w:tab w:val="left" w:pos="990"/>
        </w:tabs>
        <w:rPr>
          <w:sz w:val="28"/>
          <w:szCs w:val="28"/>
        </w:rPr>
      </w:pPr>
    </w:p>
    <w:p w:rsidR="00AC790A" w:rsidRPr="00B12C6A" w:rsidRDefault="00AC790A" w:rsidP="007C68F0">
      <w:pPr>
        <w:numPr>
          <w:ilvl w:val="0"/>
          <w:numId w:val="26"/>
        </w:numPr>
        <w:tabs>
          <w:tab w:val="left" w:pos="-142"/>
          <w:tab w:val="left" w:pos="142"/>
          <w:tab w:val="left" w:pos="1134"/>
        </w:tabs>
        <w:ind w:left="-567" w:hanging="567"/>
        <w:jc w:val="center"/>
        <w:rPr>
          <w:sz w:val="28"/>
          <w:szCs w:val="28"/>
        </w:rPr>
      </w:pPr>
      <w:r>
        <w:rPr>
          <w:b/>
          <w:sz w:val="28"/>
          <w:szCs w:val="28"/>
        </w:rPr>
        <w:t xml:space="preserve">. </w:t>
      </w:r>
      <w:r w:rsidRPr="00B12C6A">
        <w:rPr>
          <w:b/>
          <w:sz w:val="28"/>
          <w:szCs w:val="28"/>
        </w:rPr>
        <w:t>Вимоги до гарантійних зобов’язань та захисту АСООП</w:t>
      </w:r>
    </w:p>
    <w:p w:rsidR="00AC790A" w:rsidRPr="00B12C6A" w:rsidRDefault="00AC790A" w:rsidP="00AC790A">
      <w:pPr>
        <w:tabs>
          <w:tab w:val="left" w:pos="-142"/>
          <w:tab w:val="left" w:pos="142"/>
          <w:tab w:val="left" w:pos="1134"/>
        </w:tabs>
        <w:ind w:left="284" w:hanging="284"/>
        <w:rPr>
          <w:sz w:val="28"/>
          <w:szCs w:val="28"/>
        </w:rPr>
      </w:pPr>
    </w:p>
    <w:p w:rsidR="00AC790A" w:rsidRPr="00AC790A" w:rsidRDefault="00AC790A" w:rsidP="007C68F0">
      <w:pPr>
        <w:pStyle w:val="a9"/>
        <w:numPr>
          <w:ilvl w:val="1"/>
          <w:numId w:val="27"/>
        </w:numPr>
        <w:tabs>
          <w:tab w:val="left" w:pos="-142"/>
          <w:tab w:val="left" w:pos="142"/>
          <w:tab w:val="left" w:pos="851"/>
        </w:tabs>
        <w:ind w:left="284" w:firstLine="0"/>
        <w:jc w:val="both"/>
        <w:rPr>
          <w:sz w:val="28"/>
          <w:szCs w:val="28"/>
        </w:rPr>
      </w:pPr>
      <w:r w:rsidRPr="00AC790A">
        <w:rPr>
          <w:sz w:val="28"/>
          <w:szCs w:val="28"/>
        </w:rPr>
        <w:t>Забезпечення безперебійного та сталого функціонування АСООП протягом усього терміну дії договору з моменту підписання між Замовником та Оператором.</w:t>
      </w:r>
    </w:p>
    <w:p w:rsidR="00AC790A" w:rsidRPr="00AC790A" w:rsidRDefault="00AC790A" w:rsidP="007C68F0">
      <w:pPr>
        <w:pStyle w:val="a9"/>
        <w:numPr>
          <w:ilvl w:val="1"/>
          <w:numId w:val="27"/>
        </w:numPr>
        <w:tabs>
          <w:tab w:val="left" w:pos="-142"/>
          <w:tab w:val="left" w:pos="142"/>
          <w:tab w:val="left" w:pos="851"/>
        </w:tabs>
        <w:ind w:left="284" w:firstLine="0"/>
        <w:jc w:val="both"/>
        <w:rPr>
          <w:sz w:val="28"/>
          <w:szCs w:val="28"/>
        </w:rPr>
      </w:pPr>
      <w:r w:rsidRPr="00AC790A">
        <w:rPr>
          <w:sz w:val="28"/>
          <w:szCs w:val="28"/>
        </w:rPr>
        <w:t>АСООП має відповідати всім правовим, а також технічним, фінансовим нормам та правилам, які регулюють комерційні процеси і процедури, ресурсам та процесам щодо захисту та збереження інформації які будуть автоматизовані системою.</w:t>
      </w:r>
    </w:p>
    <w:p w:rsidR="00AC790A" w:rsidRPr="00B12C6A" w:rsidRDefault="00AC790A" w:rsidP="007C68F0">
      <w:pPr>
        <w:numPr>
          <w:ilvl w:val="1"/>
          <w:numId w:val="27"/>
        </w:numPr>
        <w:tabs>
          <w:tab w:val="left" w:pos="-142"/>
          <w:tab w:val="left" w:pos="142"/>
          <w:tab w:val="left" w:pos="851"/>
        </w:tabs>
        <w:ind w:left="284" w:firstLine="0"/>
        <w:jc w:val="both"/>
        <w:rPr>
          <w:sz w:val="28"/>
          <w:szCs w:val="28"/>
        </w:rPr>
      </w:pPr>
      <w:r w:rsidRPr="00B12C6A">
        <w:rPr>
          <w:sz w:val="28"/>
          <w:szCs w:val="28"/>
        </w:rPr>
        <w:t>Для транспортних карток мають бути передбачені всі можливі методи максимального захисту від підробки та збереження і захисту персональних даних.</w:t>
      </w:r>
    </w:p>
    <w:p w:rsidR="00AC790A" w:rsidRPr="00AC790A" w:rsidRDefault="00AC790A" w:rsidP="007C68F0">
      <w:pPr>
        <w:pStyle w:val="a9"/>
        <w:numPr>
          <w:ilvl w:val="1"/>
          <w:numId w:val="27"/>
        </w:numPr>
        <w:tabs>
          <w:tab w:val="left" w:pos="-142"/>
          <w:tab w:val="left" w:pos="142"/>
          <w:tab w:val="left" w:pos="851"/>
        </w:tabs>
        <w:ind w:left="284" w:hanging="11"/>
        <w:jc w:val="both"/>
        <w:rPr>
          <w:sz w:val="28"/>
          <w:szCs w:val="28"/>
        </w:rPr>
      </w:pPr>
      <w:r w:rsidRPr="00AC790A">
        <w:rPr>
          <w:sz w:val="28"/>
          <w:szCs w:val="28"/>
        </w:rPr>
        <w:lastRenderedPageBreak/>
        <w:t>Послуги надаються з обов’язковими гарантійними зобов’язаннями Учасника (виправлення помилок, усунення збоїв, коригування технічної та експлуатаційної документації тощо).</w:t>
      </w:r>
    </w:p>
    <w:p w:rsidR="00AC790A" w:rsidRPr="00B12C6A" w:rsidRDefault="00AC790A" w:rsidP="007C68F0">
      <w:pPr>
        <w:numPr>
          <w:ilvl w:val="1"/>
          <w:numId w:val="27"/>
        </w:numPr>
        <w:tabs>
          <w:tab w:val="left" w:pos="-142"/>
          <w:tab w:val="left" w:pos="142"/>
          <w:tab w:val="left" w:pos="851"/>
        </w:tabs>
        <w:ind w:left="567" w:hanging="284"/>
        <w:jc w:val="both"/>
        <w:rPr>
          <w:sz w:val="28"/>
          <w:szCs w:val="28"/>
        </w:rPr>
      </w:pPr>
      <w:r w:rsidRPr="00B12C6A">
        <w:rPr>
          <w:sz w:val="28"/>
          <w:szCs w:val="28"/>
        </w:rPr>
        <w:t>Гарантійні зобов’язання мають здійснюватися Учасником протягом гарантійного строку, який розповсюджується на весь час дії Договору.</w:t>
      </w:r>
    </w:p>
    <w:p w:rsidR="00AC790A" w:rsidRPr="00B12C6A" w:rsidRDefault="00AC790A" w:rsidP="00AC790A">
      <w:pPr>
        <w:pBdr>
          <w:top w:val="nil"/>
          <w:left w:val="nil"/>
          <w:bottom w:val="nil"/>
          <w:right w:val="nil"/>
          <w:between w:val="nil"/>
        </w:pBdr>
        <w:tabs>
          <w:tab w:val="left" w:pos="142"/>
        </w:tabs>
        <w:rPr>
          <w:color w:val="000000"/>
          <w:sz w:val="28"/>
          <w:szCs w:val="28"/>
        </w:rPr>
      </w:pPr>
    </w:p>
    <w:tbl>
      <w:tblPr>
        <w:tblW w:w="0" w:type="auto"/>
        <w:jc w:val="center"/>
        <w:tblLook w:val="04A0" w:firstRow="1" w:lastRow="0" w:firstColumn="1" w:lastColumn="0" w:noHBand="0" w:noVBand="1"/>
      </w:tblPr>
      <w:tblGrid>
        <w:gridCol w:w="3261"/>
        <w:gridCol w:w="2564"/>
        <w:gridCol w:w="3437"/>
      </w:tblGrid>
      <w:tr w:rsidR="00AC790A" w:rsidRPr="00B12C6A" w:rsidTr="000E607C">
        <w:trPr>
          <w:trHeight w:val="1292"/>
          <w:jc w:val="center"/>
        </w:trPr>
        <w:tc>
          <w:tcPr>
            <w:tcW w:w="3261" w:type="dxa"/>
            <w:hideMark/>
          </w:tcPr>
          <w:p w:rsidR="00AC790A" w:rsidRPr="00B12C6A" w:rsidRDefault="00AC790A" w:rsidP="00AC790A">
            <w:pPr>
              <w:widowControl w:val="0"/>
              <w:tabs>
                <w:tab w:val="left" w:pos="0"/>
                <w:tab w:val="left" w:pos="142"/>
              </w:tabs>
              <w:spacing w:line="256" w:lineRule="auto"/>
              <w:rPr>
                <w:rFonts w:eastAsia="Calibri"/>
                <w:i/>
                <w:sz w:val="28"/>
                <w:szCs w:val="28"/>
                <w:lang w:val="ru-RU" w:eastAsia="uk-UA"/>
              </w:rPr>
            </w:pPr>
            <w:proofErr w:type="spellStart"/>
            <w:r w:rsidRPr="00B12C6A">
              <w:rPr>
                <w:rFonts w:eastAsia="Calibri"/>
                <w:b/>
                <w:sz w:val="28"/>
                <w:szCs w:val="28"/>
                <w:lang w:val="ru-RU" w:eastAsia="uk-UA"/>
              </w:rPr>
              <w:t>Керуючий</w:t>
            </w:r>
            <w:proofErr w:type="spellEnd"/>
            <w:r w:rsidRPr="00B12C6A">
              <w:rPr>
                <w:rFonts w:eastAsia="Calibri"/>
                <w:b/>
                <w:sz w:val="28"/>
                <w:szCs w:val="28"/>
                <w:lang w:val="ru-RU" w:eastAsia="uk-UA"/>
              </w:rPr>
              <w:t xml:space="preserve"> справами</w:t>
            </w:r>
          </w:p>
        </w:tc>
        <w:tc>
          <w:tcPr>
            <w:tcW w:w="2564" w:type="dxa"/>
            <w:vAlign w:val="center"/>
          </w:tcPr>
          <w:p w:rsidR="00AC790A" w:rsidRPr="00B12C6A" w:rsidRDefault="00AC790A" w:rsidP="00AC790A">
            <w:pPr>
              <w:widowControl w:val="0"/>
              <w:tabs>
                <w:tab w:val="left" w:pos="0"/>
                <w:tab w:val="left" w:pos="142"/>
              </w:tabs>
              <w:spacing w:line="256" w:lineRule="auto"/>
              <w:jc w:val="center"/>
              <w:rPr>
                <w:rFonts w:eastAsia="Calibri"/>
                <w:sz w:val="28"/>
                <w:szCs w:val="28"/>
                <w:lang w:val="ru-RU" w:eastAsia="uk-UA"/>
              </w:rPr>
            </w:pPr>
          </w:p>
          <w:p w:rsidR="00AC790A" w:rsidRPr="00937650" w:rsidRDefault="00AC790A" w:rsidP="00AC790A">
            <w:pPr>
              <w:widowControl w:val="0"/>
              <w:tabs>
                <w:tab w:val="left" w:pos="0"/>
                <w:tab w:val="left" w:pos="142"/>
              </w:tabs>
              <w:spacing w:line="256" w:lineRule="auto"/>
              <w:jc w:val="center"/>
              <w:rPr>
                <w:rFonts w:eastAsia="Calibri"/>
                <w:lang w:val="ru-RU" w:eastAsia="uk-UA"/>
              </w:rPr>
            </w:pPr>
            <w:r w:rsidRPr="00937650">
              <w:rPr>
                <w:rFonts w:eastAsia="Calibri"/>
                <w:lang w:val="ru-RU" w:eastAsia="uk-UA"/>
              </w:rPr>
              <w:t>__________________ (</w:t>
            </w:r>
            <w:proofErr w:type="spellStart"/>
            <w:r w:rsidRPr="00937650">
              <w:rPr>
                <w:rFonts w:eastAsia="Calibri"/>
                <w:i/>
                <w:lang w:val="ru-RU" w:eastAsia="uk-UA"/>
              </w:rPr>
              <w:t>Особистий</w:t>
            </w:r>
            <w:proofErr w:type="spellEnd"/>
            <w:r w:rsidRPr="00937650">
              <w:rPr>
                <w:rFonts w:eastAsia="Calibri"/>
                <w:i/>
                <w:lang w:val="ru-RU" w:eastAsia="uk-UA"/>
              </w:rPr>
              <w:t xml:space="preserve"> </w:t>
            </w:r>
            <w:proofErr w:type="spellStart"/>
            <w:proofErr w:type="gramStart"/>
            <w:r w:rsidRPr="00937650">
              <w:rPr>
                <w:rFonts w:eastAsia="Calibri"/>
                <w:i/>
                <w:lang w:val="ru-RU" w:eastAsia="uk-UA"/>
              </w:rPr>
              <w:t>підпис</w:t>
            </w:r>
            <w:proofErr w:type="spellEnd"/>
            <w:r w:rsidRPr="00937650">
              <w:rPr>
                <w:rFonts w:eastAsia="Calibri"/>
                <w:lang w:val="ru-RU" w:eastAsia="uk-UA"/>
              </w:rPr>
              <w:t xml:space="preserve"> )</w:t>
            </w:r>
            <w:proofErr w:type="gramEnd"/>
          </w:p>
          <w:p w:rsidR="00AC790A" w:rsidRPr="00B12C6A"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B12C6A">
              <w:rPr>
                <w:rFonts w:eastAsia="Calibri"/>
                <w:bCs/>
                <w:sz w:val="28"/>
                <w:szCs w:val="28"/>
                <w:u w:val="single"/>
                <w:lang w:eastAsia="uk-UA"/>
              </w:rPr>
              <w:t>15.04.2024</w:t>
            </w:r>
          </w:p>
          <w:p w:rsidR="00AC790A" w:rsidRPr="00B12C6A"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hideMark/>
          </w:tcPr>
          <w:p w:rsidR="00AC790A" w:rsidRPr="00B12C6A"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B12C6A">
              <w:rPr>
                <w:rFonts w:eastAsia="Calibri"/>
                <w:b/>
                <w:sz w:val="28"/>
                <w:szCs w:val="28"/>
                <w:lang w:val="ru-RU" w:eastAsia="uk-UA"/>
              </w:rPr>
              <w:t>Дмитро</w:t>
            </w:r>
            <w:proofErr w:type="spellEnd"/>
            <w:r w:rsidRPr="00B12C6A">
              <w:rPr>
                <w:rFonts w:eastAsia="Calibri"/>
                <w:b/>
                <w:sz w:val="28"/>
                <w:szCs w:val="28"/>
                <w:lang w:val="ru-RU" w:eastAsia="uk-UA"/>
              </w:rPr>
              <w:t xml:space="preserve"> ГАПЧЕНКО</w:t>
            </w:r>
          </w:p>
        </w:tc>
      </w:tr>
      <w:tr w:rsidR="00AC790A" w:rsidRPr="00B12C6A" w:rsidTr="000E607C">
        <w:trPr>
          <w:trHeight w:val="80"/>
          <w:jc w:val="center"/>
        </w:trPr>
        <w:tc>
          <w:tcPr>
            <w:tcW w:w="3261" w:type="dxa"/>
            <w:hideMark/>
          </w:tcPr>
          <w:p w:rsidR="00AC790A" w:rsidRPr="00B12C6A" w:rsidRDefault="00AC790A" w:rsidP="00AC790A">
            <w:pPr>
              <w:widowControl w:val="0"/>
              <w:tabs>
                <w:tab w:val="left" w:pos="0"/>
                <w:tab w:val="left" w:pos="142"/>
              </w:tabs>
              <w:spacing w:line="256" w:lineRule="auto"/>
              <w:rPr>
                <w:rFonts w:eastAsia="Calibri"/>
                <w:i/>
                <w:sz w:val="28"/>
                <w:szCs w:val="28"/>
                <w:lang w:val="ru-RU" w:eastAsia="uk-UA"/>
              </w:rPr>
            </w:pPr>
            <w:r w:rsidRPr="00B12C6A">
              <w:rPr>
                <w:rFonts w:eastAsia="Calibri"/>
                <w:b/>
                <w:sz w:val="28"/>
                <w:szCs w:val="28"/>
                <w:lang w:val="ru-RU" w:eastAsia="uk-UA"/>
              </w:rPr>
              <w:t xml:space="preserve">Начальник </w:t>
            </w:r>
            <w:proofErr w:type="spellStart"/>
            <w:r w:rsidRPr="00B12C6A">
              <w:rPr>
                <w:rFonts w:eastAsia="Calibri"/>
                <w:b/>
                <w:sz w:val="28"/>
                <w:szCs w:val="28"/>
                <w:lang w:val="ru-RU" w:eastAsia="uk-UA"/>
              </w:rPr>
              <w:t>відділу</w:t>
            </w:r>
            <w:proofErr w:type="spellEnd"/>
            <w:r w:rsidRPr="00B12C6A">
              <w:rPr>
                <w:rFonts w:eastAsia="Calibri"/>
                <w:b/>
                <w:sz w:val="28"/>
                <w:szCs w:val="28"/>
                <w:lang w:val="ru-RU" w:eastAsia="uk-UA"/>
              </w:rPr>
              <w:t xml:space="preserve"> </w:t>
            </w:r>
            <w:proofErr w:type="spellStart"/>
            <w:r w:rsidRPr="00B12C6A">
              <w:rPr>
                <w:rFonts w:eastAsia="Calibri"/>
                <w:b/>
                <w:sz w:val="28"/>
                <w:szCs w:val="28"/>
                <w:lang w:val="ru-RU" w:eastAsia="uk-UA"/>
              </w:rPr>
              <w:t>муніципальної</w:t>
            </w:r>
            <w:proofErr w:type="spellEnd"/>
            <w:r w:rsidRPr="00B12C6A">
              <w:rPr>
                <w:rFonts w:eastAsia="Calibri"/>
                <w:b/>
                <w:sz w:val="28"/>
                <w:szCs w:val="28"/>
                <w:lang w:val="ru-RU" w:eastAsia="uk-UA"/>
              </w:rPr>
              <w:t xml:space="preserve"> </w:t>
            </w:r>
            <w:proofErr w:type="spellStart"/>
            <w:r w:rsidRPr="00B12C6A">
              <w:rPr>
                <w:rFonts w:eastAsia="Calibri"/>
                <w:b/>
                <w:sz w:val="28"/>
                <w:szCs w:val="28"/>
                <w:lang w:val="ru-RU" w:eastAsia="uk-UA"/>
              </w:rPr>
              <w:t>безпеки</w:t>
            </w:r>
            <w:proofErr w:type="spellEnd"/>
          </w:p>
        </w:tc>
        <w:tc>
          <w:tcPr>
            <w:tcW w:w="2564" w:type="dxa"/>
            <w:vAlign w:val="center"/>
          </w:tcPr>
          <w:p w:rsidR="00AC790A" w:rsidRPr="00937650" w:rsidRDefault="00AC790A" w:rsidP="00AC790A">
            <w:pPr>
              <w:widowControl w:val="0"/>
              <w:tabs>
                <w:tab w:val="left" w:pos="0"/>
                <w:tab w:val="left" w:pos="142"/>
              </w:tabs>
              <w:spacing w:line="256" w:lineRule="auto"/>
              <w:jc w:val="center"/>
              <w:rPr>
                <w:rFonts w:eastAsia="Calibri"/>
                <w:lang w:val="ru-RU" w:eastAsia="uk-UA"/>
              </w:rPr>
            </w:pPr>
            <w:r w:rsidRPr="00937650">
              <w:rPr>
                <w:rFonts w:eastAsia="Calibri"/>
                <w:lang w:val="ru-RU" w:eastAsia="uk-UA"/>
              </w:rPr>
              <w:t>__________________ (</w:t>
            </w:r>
            <w:proofErr w:type="spellStart"/>
            <w:r w:rsidRPr="00937650">
              <w:rPr>
                <w:rFonts w:eastAsia="Calibri"/>
                <w:i/>
                <w:lang w:val="ru-RU" w:eastAsia="uk-UA"/>
              </w:rPr>
              <w:t>Особистий</w:t>
            </w:r>
            <w:proofErr w:type="spellEnd"/>
            <w:r w:rsidRPr="00937650">
              <w:rPr>
                <w:rFonts w:eastAsia="Calibri"/>
                <w:i/>
                <w:lang w:val="ru-RU" w:eastAsia="uk-UA"/>
              </w:rPr>
              <w:t xml:space="preserve"> </w:t>
            </w:r>
            <w:proofErr w:type="spellStart"/>
            <w:proofErr w:type="gramStart"/>
            <w:r w:rsidRPr="00937650">
              <w:rPr>
                <w:rFonts w:eastAsia="Calibri"/>
                <w:i/>
                <w:lang w:val="ru-RU" w:eastAsia="uk-UA"/>
              </w:rPr>
              <w:t>підпис</w:t>
            </w:r>
            <w:proofErr w:type="spellEnd"/>
            <w:r w:rsidRPr="00937650">
              <w:rPr>
                <w:rFonts w:eastAsia="Calibri"/>
                <w:lang w:val="ru-RU" w:eastAsia="uk-UA"/>
              </w:rPr>
              <w:t xml:space="preserve"> )</w:t>
            </w:r>
            <w:proofErr w:type="gramEnd"/>
          </w:p>
          <w:p w:rsidR="00AC790A" w:rsidRPr="00B12C6A"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B12C6A">
              <w:rPr>
                <w:rFonts w:eastAsia="Calibri"/>
                <w:bCs/>
                <w:sz w:val="28"/>
                <w:szCs w:val="28"/>
                <w:u w:val="single"/>
                <w:lang w:eastAsia="uk-UA"/>
              </w:rPr>
              <w:t>15.04.2024</w:t>
            </w:r>
          </w:p>
          <w:p w:rsidR="00AC790A" w:rsidRPr="00B12C6A"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hideMark/>
          </w:tcPr>
          <w:p w:rsidR="00AC790A" w:rsidRPr="00B12C6A"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B12C6A">
              <w:rPr>
                <w:rFonts w:eastAsia="Calibri"/>
                <w:b/>
                <w:sz w:val="28"/>
                <w:szCs w:val="28"/>
                <w:lang w:val="ru-RU" w:eastAsia="uk-UA"/>
              </w:rPr>
              <w:t>Світлана</w:t>
            </w:r>
            <w:proofErr w:type="spellEnd"/>
            <w:r w:rsidRPr="00B12C6A">
              <w:rPr>
                <w:rFonts w:eastAsia="Calibri"/>
                <w:b/>
                <w:sz w:val="28"/>
                <w:szCs w:val="28"/>
                <w:lang w:val="ru-RU" w:eastAsia="uk-UA"/>
              </w:rPr>
              <w:t xml:space="preserve"> ГРИЦАЄНКО</w:t>
            </w:r>
          </w:p>
        </w:tc>
      </w:tr>
    </w:tbl>
    <w:p w:rsidR="00AC790A" w:rsidRPr="00806560" w:rsidRDefault="00AC790A" w:rsidP="00AC790A">
      <w:pPr>
        <w:pStyle w:val="21"/>
        <w:shd w:val="clear" w:color="auto" w:fill="auto"/>
        <w:tabs>
          <w:tab w:val="left" w:pos="142"/>
        </w:tabs>
        <w:spacing w:before="0" w:after="0" w:line="240" w:lineRule="auto"/>
        <w:ind w:firstLine="709"/>
        <w:jc w:val="right"/>
        <w:rPr>
          <w:color w:val="auto"/>
        </w:rPr>
      </w:pPr>
      <w:r w:rsidRPr="00806560">
        <w:rPr>
          <w:color w:val="auto"/>
        </w:rPr>
        <w:br w:type="page"/>
      </w:r>
      <w:bookmarkStart w:id="8" w:name="_Hlk177936409"/>
      <w:r w:rsidRPr="00806560">
        <w:rPr>
          <w:color w:val="auto"/>
        </w:rPr>
        <w:lastRenderedPageBreak/>
        <w:t>Додаток 2 до Порядку</w:t>
      </w:r>
    </w:p>
    <w:p w:rsidR="00AC790A" w:rsidRPr="00806560" w:rsidRDefault="00AC790A" w:rsidP="00AC790A">
      <w:pPr>
        <w:pStyle w:val="52"/>
        <w:shd w:val="clear" w:color="auto" w:fill="auto"/>
        <w:tabs>
          <w:tab w:val="left" w:pos="142"/>
        </w:tabs>
        <w:spacing w:line="240" w:lineRule="auto"/>
        <w:ind w:firstLine="709"/>
        <w:rPr>
          <w:color w:val="auto"/>
          <w:sz w:val="28"/>
          <w:szCs w:val="28"/>
        </w:rPr>
      </w:pPr>
    </w:p>
    <w:p w:rsidR="00AC790A" w:rsidRPr="00806560" w:rsidRDefault="00AC790A" w:rsidP="00AC790A">
      <w:pPr>
        <w:pStyle w:val="52"/>
        <w:shd w:val="clear" w:color="auto" w:fill="auto"/>
        <w:tabs>
          <w:tab w:val="left" w:pos="142"/>
        </w:tabs>
        <w:spacing w:line="240" w:lineRule="auto"/>
        <w:ind w:firstLine="709"/>
        <w:rPr>
          <w:color w:val="auto"/>
        </w:rPr>
      </w:pPr>
      <w:r w:rsidRPr="00806560">
        <w:rPr>
          <w:color w:val="auto"/>
          <w:sz w:val="28"/>
          <w:szCs w:val="28"/>
        </w:rPr>
        <w:t>ЗАЯВА</w:t>
      </w:r>
    </w:p>
    <w:p w:rsidR="00AC790A" w:rsidRPr="00806560" w:rsidRDefault="00AC790A" w:rsidP="00AC790A">
      <w:pPr>
        <w:pStyle w:val="21"/>
        <w:shd w:val="clear" w:color="auto" w:fill="auto"/>
        <w:tabs>
          <w:tab w:val="left" w:pos="142"/>
        </w:tabs>
        <w:spacing w:before="0" w:after="0" w:line="240" w:lineRule="auto"/>
        <w:ind w:firstLine="709"/>
        <w:jc w:val="center"/>
        <w:rPr>
          <w:color w:val="auto"/>
        </w:rPr>
      </w:pPr>
      <w:r w:rsidRPr="00806560">
        <w:rPr>
          <w:color w:val="auto"/>
        </w:rPr>
        <w:t xml:space="preserve">на участь у конкурсі з визначення </w:t>
      </w:r>
    </w:p>
    <w:p w:rsidR="00AC790A" w:rsidRPr="00806560" w:rsidRDefault="00AC790A" w:rsidP="00AC790A">
      <w:pPr>
        <w:pStyle w:val="21"/>
        <w:shd w:val="clear" w:color="auto" w:fill="auto"/>
        <w:tabs>
          <w:tab w:val="left" w:pos="142"/>
        </w:tabs>
        <w:spacing w:before="0" w:after="0" w:line="240" w:lineRule="auto"/>
        <w:ind w:firstLine="709"/>
        <w:jc w:val="center"/>
        <w:rPr>
          <w:color w:val="auto"/>
        </w:rPr>
      </w:pPr>
      <w:r w:rsidRPr="00806560">
        <w:rPr>
          <w:color w:val="auto"/>
        </w:rPr>
        <w:t xml:space="preserve">Оператора автоматизованої системи обліку оплати проїзду </w:t>
      </w:r>
    </w:p>
    <w:p w:rsidR="00AC790A" w:rsidRPr="00806560" w:rsidRDefault="00AC790A" w:rsidP="00AC790A">
      <w:pPr>
        <w:pStyle w:val="21"/>
        <w:shd w:val="clear" w:color="auto" w:fill="auto"/>
        <w:tabs>
          <w:tab w:val="left" w:pos="142"/>
        </w:tabs>
        <w:spacing w:before="0" w:after="0" w:line="240" w:lineRule="auto"/>
        <w:ind w:firstLine="709"/>
        <w:jc w:val="center"/>
        <w:rPr>
          <w:color w:val="auto"/>
        </w:rPr>
      </w:pPr>
      <w:r w:rsidRPr="00806560">
        <w:rPr>
          <w:color w:val="auto"/>
        </w:rPr>
        <w:t>у громадському транспорті на території</w:t>
      </w:r>
    </w:p>
    <w:p w:rsidR="00AC790A" w:rsidRPr="00806560" w:rsidRDefault="00AC790A" w:rsidP="00AC790A">
      <w:pPr>
        <w:pStyle w:val="21"/>
        <w:shd w:val="clear" w:color="auto" w:fill="auto"/>
        <w:tabs>
          <w:tab w:val="left" w:pos="142"/>
        </w:tabs>
        <w:spacing w:before="0" w:after="0" w:line="240" w:lineRule="auto"/>
        <w:ind w:firstLine="709"/>
        <w:jc w:val="center"/>
        <w:rPr>
          <w:color w:val="auto"/>
        </w:rPr>
      </w:pPr>
      <w:r>
        <w:rPr>
          <w:color w:val="auto"/>
        </w:rPr>
        <w:t>Бучанської міської територіальної</w:t>
      </w:r>
      <w:r w:rsidRPr="00806560">
        <w:rPr>
          <w:color w:val="auto"/>
        </w:rPr>
        <w:t xml:space="preserve"> громади</w:t>
      </w:r>
    </w:p>
    <w:p w:rsidR="00AC790A" w:rsidRPr="008C43CB" w:rsidRDefault="00AC790A" w:rsidP="00AC790A">
      <w:pPr>
        <w:pStyle w:val="21"/>
        <w:shd w:val="clear" w:color="auto" w:fill="auto"/>
        <w:tabs>
          <w:tab w:val="left" w:pos="142"/>
        </w:tabs>
        <w:spacing w:before="0" w:after="0" w:line="240" w:lineRule="auto"/>
        <w:ind w:firstLine="709"/>
        <w:jc w:val="center"/>
        <w:rPr>
          <w:color w:val="auto"/>
          <w:sz w:val="16"/>
          <w:szCs w:val="16"/>
        </w:rPr>
      </w:pPr>
    </w:p>
    <w:p w:rsidR="00AC790A" w:rsidRPr="00806560" w:rsidRDefault="00AC790A" w:rsidP="00AC790A">
      <w:pPr>
        <w:pStyle w:val="21"/>
        <w:shd w:val="clear" w:color="auto" w:fill="auto"/>
        <w:tabs>
          <w:tab w:val="left" w:pos="142"/>
          <w:tab w:val="left" w:leader="underscore" w:pos="4828"/>
          <w:tab w:val="left" w:leader="underscore" w:pos="7908"/>
        </w:tabs>
        <w:spacing w:before="0" w:after="0" w:line="240" w:lineRule="auto"/>
        <w:ind w:firstLine="709"/>
        <w:jc w:val="both"/>
        <w:rPr>
          <w:color w:val="auto"/>
        </w:rPr>
      </w:pPr>
      <w:r w:rsidRPr="00806560">
        <w:rPr>
          <w:color w:val="auto"/>
        </w:rPr>
        <w:t xml:space="preserve">Учасник конкурсу </w:t>
      </w:r>
      <w:r w:rsidRPr="00806560">
        <w:rPr>
          <w:color w:val="auto"/>
        </w:rPr>
        <w:tab/>
        <w:t xml:space="preserve"> в особі </w:t>
      </w:r>
      <w:r w:rsidRPr="00806560">
        <w:rPr>
          <w:color w:val="auto"/>
        </w:rPr>
        <w:tab/>
        <w:t xml:space="preserve">, що діє на підставі ______, відповідно до рішення виконавчого комітету </w:t>
      </w:r>
      <w:r>
        <w:rPr>
          <w:color w:val="auto"/>
        </w:rPr>
        <w:t>Бучанської</w:t>
      </w:r>
      <w:r w:rsidRPr="00806560">
        <w:rPr>
          <w:color w:val="auto"/>
        </w:rPr>
        <w:t xml:space="preserve"> міської ради від «__»___ 202</w:t>
      </w:r>
      <w:r>
        <w:rPr>
          <w:color w:val="auto"/>
        </w:rPr>
        <w:t>4</w:t>
      </w:r>
      <w:r w:rsidRPr="00806560">
        <w:rPr>
          <w:color w:val="auto"/>
        </w:rPr>
        <w:t xml:space="preserve"> року №__, претендує на право </w:t>
      </w:r>
      <w:r w:rsidRPr="00806560">
        <w:rPr>
          <w:bCs/>
          <w:color w:val="auto"/>
        </w:rPr>
        <w:t xml:space="preserve">здійснювати впровадження та </w:t>
      </w:r>
      <w:r w:rsidRPr="00806560">
        <w:rPr>
          <w:color w:val="auto"/>
        </w:rPr>
        <w:t xml:space="preserve">функціонування автоматизованої системи обліку оплати проїзду у громадському транспорті на території </w:t>
      </w:r>
      <w:r>
        <w:rPr>
          <w:color w:val="auto"/>
        </w:rPr>
        <w:t xml:space="preserve">Бучанської </w:t>
      </w:r>
      <w:r w:rsidRPr="00806560">
        <w:rPr>
          <w:color w:val="auto"/>
        </w:rPr>
        <w:t>міської територіальної громади.</w:t>
      </w:r>
    </w:p>
    <w:p w:rsidR="00AC790A" w:rsidRPr="00806560" w:rsidRDefault="00AC790A" w:rsidP="00AC790A">
      <w:pPr>
        <w:pStyle w:val="21"/>
        <w:shd w:val="clear" w:color="auto" w:fill="auto"/>
        <w:tabs>
          <w:tab w:val="left" w:pos="142"/>
          <w:tab w:val="left" w:leader="underscore" w:pos="6539"/>
        </w:tabs>
        <w:spacing w:before="0" w:after="0" w:line="240" w:lineRule="auto"/>
        <w:ind w:firstLine="709"/>
        <w:jc w:val="both"/>
        <w:rPr>
          <w:color w:val="auto"/>
        </w:rPr>
      </w:pPr>
      <w:r w:rsidRPr="00806560">
        <w:rPr>
          <w:color w:val="auto"/>
        </w:rPr>
        <w:t>Реквізити Учасника конкурсного відбору:</w:t>
      </w:r>
      <w:r w:rsidRPr="00806560">
        <w:rPr>
          <w:color w:val="auto"/>
        </w:rPr>
        <w:tab/>
      </w:r>
    </w:p>
    <w:p w:rsidR="00AC790A" w:rsidRPr="00806560" w:rsidRDefault="00AC790A" w:rsidP="00AC790A">
      <w:pPr>
        <w:pStyle w:val="21"/>
        <w:shd w:val="clear" w:color="auto" w:fill="auto"/>
        <w:tabs>
          <w:tab w:val="left" w:pos="142"/>
          <w:tab w:val="left" w:leader="underscore" w:pos="6359"/>
        </w:tabs>
        <w:spacing w:before="0" w:after="0" w:line="240" w:lineRule="auto"/>
        <w:ind w:firstLine="709"/>
        <w:jc w:val="both"/>
        <w:rPr>
          <w:color w:val="auto"/>
        </w:rPr>
      </w:pPr>
      <w:r w:rsidRPr="00806560">
        <w:rPr>
          <w:color w:val="auto"/>
        </w:rPr>
        <w:t>Код ЄДРПОУ (ідентифікаційний код):</w:t>
      </w:r>
      <w:r w:rsidRPr="00806560">
        <w:rPr>
          <w:color w:val="auto"/>
        </w:rPr>
        <w:tab/>
      </w:r>
    </w:p>
    <w:p w:rsidR="00AC790A" w:rsidRPr="00806560" w:rsidRDefault="00AC790A" w:rsidP="00AC790A">
      <w:pPr>
        <w:pStyle w:val="21"/>
        <w:shd w:val="clear" w:color="auto" w:fill="auto"/>
        <w:tabs>
          <w:tab w:val="left" w:pos="142"/>
          <w:tab w:val="left" w:leader="underscore" w:pos="4380"/>
          <w:tab w:val="left" w:leader="underscore" w:pos="7545"/>
        </w:tabs>
        <w:spacing w:before="0" w:after="0" w:line="240" w:lineRule="auto"/>
        <w:ind w:firstLine="709"/>
        <w:jc w:val="both"/>
        <w:rPr>
          <w:color w:val="auto"/>
        </w:rPr>
      </w:pPr>
      <w:r w:rsidRPr="00806560">
        <w:rPr>
          <w:color w:val="auto"/>
        </w:rPr>
        <w:t>Телефон:</w:t>
      </w:r>
      <w:r w:rsidRPr="00806560">
        <w:rPr>
          <w:color w:val="auto"/>
        </w:rPr>
        <w:tab/>
        <w:t>, факс:</w:t>
      </w:r>
      <w:r w:rsidRPr="00806560">
        <w:rPr>
          <w:color w:val="auto"/>
        </w:rPr>
        <w:tab/>
      </w:r>
    </w:p>
    <w:p w:rsidR="00AC790A" w:rsidRPr="00806560" w:rsidRDefault="00AC790A" w:rsidP="00AC790A">
      <w:pPr>
        <w:pStyle w:val="21"/>
        <w:shd w:val="clear" w:color="auto" w:fill="auto"/>
        <w:tabs>
          <w:tab w:val="left" w:pos="142"/>
          <w:tab w:val="left" w:leader="underscore" w:pos="6539"/>
        </w:tabs>
        <w:spacing w:before="0" w:after="0" w:line="240" w:lineRule="auto"/>
        <w:ind w:firstLine="709"/>
        <w:jc w:val="both"/>
        <w:rPr>
          <w:color w:val="auto"/>
        </w:rPr>
      </w:pPr>
      <w:r w:rsidRPr="00806560">
        <w:rPr>
          <w:color w:val="auto"/>
        </w:rPr>
        <w:t>Мобільний телефон</w:t>
      </w:r>
      <w:r w:rsidRPr="00806560">
        <w:rPr>
          <w:color w:val="auto"/>
        </w:rPr>
        <w:tab/>
      </w:r>
    </w:p>
    <w:p w:rsidR="00AC790A" w:rsidRPr="00806560" w:rsidRDefault="00AC790A" w:rsidP="00AC790A">
      <w:pPr>
        <w:pStyle w:val="21"/>
        <w:shd w:val="clear" w:color="auto" w:fill="auto"/>
        <w:tabs>
          <w:tab w:val="left" w:pos="142"/>
          <w:tab w:val="left" w:leader="underscore" w:pos="6014"/>
        </w:tabs>
        <w:spacing w:before="0" w:after="0" w:line="240" w:lineRule="auto"/>
        <w:ind w:firstLine="709"/>
        <w:jc w:val="both"/>
        <w:rPr>
          <w:color w:val="auto"/>
        </w:rPr>
      </w:pPr>
      <w:r w:rsidRPr="00806560">
        <w:rPr>
          <w:color w:val="auto"/>
        </w:rPr>
        <w:t>Контактна особа</w:t>
      </w:r>
      <w:r w:rsidRPr="00806560">
        <w:rPr>
          <w:color w:val="auto"/>
        </w:rPr>
        <w:tab/>
        <w:t>__</w:t>
      </w:r>
    </w:p>
    <w:p w:rsidR="00AC790A" w:rsidRPr="00806560" w:rsidRDefault="00AC790A" w:rsidP="00AC790A">
      <w:pPr>
        <w:pStyle w:val="21"/>
        <w:shd w:val="clear" w:color="auto" w:fill="auto"/>
        <w:tabs>
          <w:tab w:val="left" w:pos="142"/>
        </w:tabs>
        <w:spacing w:before="0" w:after="0" w:line="240" w:lineRule="auto"/>
        <w:ind w:firstLine="709"/>
        <w:jc w:val="both"/>
        <w:rPr>
          <w:color w:val="auto"/>
        </w:rPr>
      </w:pPr>
      <w:r w:rsidRPr="00806560">
        <w:rPr>
          <w:color w:val="auto"/>
        </w:rPr>
        <w:t>(посада, прізвище, ім’я та по батькові )</w:t>
      </w:r>
    </w:p>
    <w:p w:rsidR="00AC790A" w:rsidRPr="00806560" w:rsidRDefault="00AC790A" w:rsidP="00AC790A">
      <w:pPr>
        <w:pStyle w:val="21"/>
        <w:shd w:val="clear" w:color="auto" w:fill="auto"/>
        <w:tabs>
          <w:tab w:val="left" w:pos="142"/>
        </w:tabs>
        <w:spacing w:before="0" w:after="0" w:line="240" w:lineRule="auto"/>
        <w:ind w:firstLine="709"/>
        <w:jc w:val="both"/>
        <w:rPr>
          <w:color w:val="auto"/>
        </w:rPr>
      </w:pPr>
      <w:r w:rsidRPr="00806560">
        <w:rPr>
          <w:color w:val="auto"/>
        </w:rPr>
        <w:t>Юридична адреса:</w:t>
      </w:r>
    </w:p>
    <w:p w:rsidR="00AC790A" w:rsidRDefault="00AC790A" w:rsidP="00AC790A">
      <w:pPr>
        <w:pStyle w:val="21"/>
        <w:shd w:val="clear" w:color="auto" w:fill="auto"/>
        <w:tabs>
          <w:tab w:val="left" w:pos="142"/>
        </w:tabs>
        <w:spacing w:before="0" w:after="0" w:line="240" w:lineRule="auto"/>
        <w:ind w:firstLine="709"/>
        <w:rPr>
          <w:color w:val="auto"/>
        </w:rPr>
      </w:pPr>
      <w:r w:rsidRPr="00806560">
        <w:rPr>
          <w:color w:val="auto"/>
        </w:rPr>
        <w:t xml:space="preserve">(область, район, місто, вулиця, будинок) </w:t>
      </w:r>
    </w:p>
    <w:p w:rsidR="00AC790A" w:rsidRPr="00806560" w:rsidRDefault="00AC790A" w:rsidP="00AC790A">
      <w:pPr>
        <w:pStyle w:val="21"/>
        <w:shd w:val="clear" w:color="auto" w:fill="auto"/>
        <w:tabs>
          <w:tab w:val="left" w:pos="142"/>
        </w:tabs>
        <w:spacing w:before="0" w:after="0" w:line="240" w:lineRule="auto"/>
        <w:ind w:firstLine="709"/>
        <w:rPr>
          <w:color w:val="auto"/>
        </w:rPr>
      </w:pPr>
      <w:r w:rsidRPr="00806560">
        <w:rPr>
          <w:color w:val="auto"/>
        </w:rPr>
        <w:t>Фактична адреса:</w:t>
      </w:r>
    </w:p>
    <w:p w:rsidR="00AC790A" w:rsidRPr="00806560" w:rsidRDefault="00AC790A" w:rsidP="00AC790A">
      <w:pPr>
        <w:pStyle w:val="21"/>
        <w:shd w:val="clear" w:color="auto" w:fill="auto"/>
        <w:tabs>
          <w:tab w:val="left" w:pos="142"/>
        </w:tabs>
        <w:spacing w:before="0" w:after="0" w:line="240" w:lineRule="auto"/>
        <w:ind w:firstLine="709"/>
        <w:jc w:val="both"/>
        <w:rPr>
          <w:color w:val="auto"/>
        </w:rPr>
      </w:pPr>
      <w:r w:rsidRPr="00806560">
        <w:rPr>
          <w:color w:val="auto"/>
        </w:rPr>
        <w:t>(область, район, місто, вулиця, будинок)</w:t>
      </w:r>
    </w:p>
    <w:p w:rsidR="00AC790A" w:rsidRPr="00806560" w:rsidRDefault="00AC790A" w:rsidP="00AC790A">
      <w:pPr>
        <w:pStyle w:val="21"/>
        <w:shd w:val="clear" w:color="auto" w:fill="auto"/>
        <w:tabs>
          <w:tab w:val="left" w:pos="142"/>
        </w:tabs>
        <w:spacing w:before="0" w:after="0" w:line="240" w:lineRule="auto"/>
        <w:ind w:firstLine="709"/>
        <w:jc w:val="both"/>
        <w:rPr>
          <w:color w:val="auto"/>
        </w:rPr>
      </w:pPr>
      <w:r w:rsidRPr="00806560">
        <w:rPr>
          <w:color w:val="auto"/>
        </w:rPr>
        <w:t xml:space="preserve">На умовах, затверджених рішенням виконавчого комітету </w:t>
      </w:r>
      <w:r>
        <w:rPr>
          <w:color w:val="auto"/>
        </w:rPr>
        <w:t>Бучанської</w:t>
      </w:r>
    </w:p>
    <w:p w:rsidR="00AC790A" w:rsidRPr="00806560" w:rsidRDefault="00AC790A" w:rsidP="00AC790A">
      <w:pPr>
        <w:pStyle w:val="21"/>
        <w:shd w:val="clear" w:color="auto" w:fill="auto"/>
        <w:tabs>
          <w:tab w:val="left" w:pos="142"/>
          <w:tab w:val="left" w:leader="underscore" w:pos="2664"/>
          <w:tab w:val="left" w:leader="underscore" w:pos="4380"/>
          <w:tab w:val="left" w:leader="underscore" w:pos="5266"/>
          <w:tab w:val="left" w:leader="underscore" w:pos="6845"/>
        </w:tabs>
        <w:spacing w:before="0" w:after="0" w:line="240" w:lineRule="auto"/>
        <w:ind w:firstLine="709"/>
        <w:jc w:val="both"/>
        <w:rPr>
          <w:color w:val="auto"/>
        </w:rPr>
      </w:pPr>
      <w:r w:rsidRPr="00806560">
        <w:rPr>
          <w:color w:val="auto"/>
        </w:rPr>
        <w:t>міської ради від «</w:t>
      </w:r>
      <w:r w:rsidRPr="00806560">
        <w:rPr>
          <w:color w:val="auto"/>
        </w:rPr>
        <w:tab/>
        <w:t>»</w:t>
      </w:r>
      <w:r w:rsidRPr="00806560">
        <w:rPr>
          <w:color w:val="auto"/>
        </w:rPr>
        <w:tab/>
        <w:t xml:space="preserve"> 202</w:t>
      </w:r>
      <w:r>
        <w:rPr>
          <w:color w:val="auto"/>
        </w:rPr>
        <w:t>4</w:t>
      </w:r>
      <w:r w:rsidRPr="00806560">
        <w:rPr>
          <w:color w:val="auto"/>
        </w:rPr>
        <w:tab/>
        <w:t>року №</w:t>
      </w:r>
      <w:r w:rsidRPr="00806560">
        <w:rPr>
          <w:color w:val="auto"/>
        </w:rPr>
        <w:tab/>
        <w:t>, згоден взяти участь у</w:t>
      </w:r>
      <w:r>
        <w:rPr>
          <w:color w:val="auto"/>
        </w:rPr>
        <w:t xml:space="preserve"> </w:t>
      </w:r>
      <w:r w:rsidRPr="00806560">
        <w:rPr>
          <w:color w:val="auto"/>
        </w:rPr>
        <w:t>конкурсі.</w:t>
      </w:r>
    </w:p>
    <w:p w:rsidR="00AC790A" w:rsidRPr="00806560" w:rsidRDefault="00AC790A" w:rsidP="00AC790A">
      <w:pPr>
        <w:pStyle w:val="21"/>
        <w:shd w:val="clear" w:color="auto" w:fill="auto"/>
        <w:tabs>
          <w:tab w:val="left" w:pos="142"/>
        </w:tabs>
        <w:spacing w:before="0" w:after="0" w:line="240" w:lineRule="auto"/>
        <w:ind w:firstLine="709"/>
        <w:rPr>
          <w:color w:val="auto"/>
        </w:rPr>
      </w:pPr>
      <w:r w:rsidRPr="00806560">
        <w:rPr>
          <w:color w:val="auto"/>
        </w:rPr>
        <w:t xml:space="preserve">Зобов’язуюсь дотримуватись </w:t>
      </w:r>
      <w:r>
        <w:rPr>
          <w:color w:val="auto"/>
        </w:rPr>
        <w:t xml:space="preserve">вимогам </w:t>
      </w:r>
      <w:r w:rsidRPr="00806560">
        <w:rPr>
          <w:color w:val="auto"/>
        </w:rPr>
        <w:t xml:space="preserve">порядку та умов конкурсу, вимог </w:t>
      </w:r>
      <w:r>
        <w:rPr>
          <w:color w:val="auto"/>
        </w:rPr>
        <w:t xml:space="preserve">законодавчих </w:t>
      </w:r>
      <w:r w:rsidRPr="00806560">
        <w:rPr>
          <w:color w:val="auto"/>
        </w:rPr>
        <w:t>та нормативно-правових актів.</w:t>
      </w:r>
    </w:p>
    <w:p w:rsidR="00AC790A" w:rsidRPr="00806560" w:rsidRDefault="00AC790A" w:rsidP="00AC790A">
      <w:pPr>
        <w:pStyle w:val="21"/>
        <w:shd w:val="clear" w:color="auto" w:fill="auto"/>
        <w:tabs>
          <w:tab w:val="left" w:pos="142"/>
        </w:tabs>
        <w:spacing w:before="0" w:after="0" w:line="240" w:lineRule="auto"/>
        <w:ind w:firstLine="709"/>
        <w:jc w:val="both"/>
        <w:rPr>
          <w:color w:val="auto"/>
        </w:rPr>
      </w:pPr>
      <w:r w:rsidRPr="00806560">
        <w:rPr>
          <w:color w:val="auto"/>
        </w:rPr>
        <w:t>До заяви додаються наступні документи:</w:t>
      </w:r>
    </w:p>
    <w:p w:rsidR="00AC790A" w:rsidRPr="00806560" w:rsidRDefault="00AC790A" w:rsidP="007C68F0">
      <w:pPr>
        <w:pStyle w:val="21"/>
        <w:numPr>
          <w:ilvl w:val="0"/>
          <w:numId w:val="3"/>
        </w:numPr>
        <w:shd w:val="clear" w:color="auto" w:fill="auto"/>
        <w:tabs>
          <w:tab w:val="left" w:pos="142"/>
          <w:tab w:val="left" w:pos="1134"/>
        </w:tabs>
        <w:spacing w:before="0" w:after="0" w:line="240" w:lineRule="auto"/>
        <w:ind w:left="0" w:firstLine="709"/>
        <w:rPr>
          <w:color w:val="auto"/>
        </w:rPr>
      </w:pPr>
      <w:r w:rsidRPr="00806560">
        <w:rPr>
          <w:color w:val="auto"/>
        </w:rPr>
        <w:t>Конкурсна пропозиція Учасника, згідно затвердженої форми, наведеної в Додатку 3 до Порядку</w:t>
      </w:r>
    </w:p>
    <w:p w:rsidR="00AC790A" w:rsidRPr="00806560" w:rsidRDefault="00AC790A" w:rsidP="007C68F0">
      <w:pPr>
        <w:pStyle w:val="21"/>
        <w:numPr>
          <w:ilvl w:val="0"/>
          <w:numId w:val="3"/>
        </w:numPr>
        <w:shd w:val="clear" w:color="auto" w:fill="auto"/>
        <w:tabs>
          <w:tab w:val="left" w:pos="142"/>
          <w:tab w:val="left" w:pos="1134"/>
        </w:tabs>
        <w:spacing w:before="0" w:after="0" w:line="240" w:lineRule="auto"/>
        <w:ind w:left="0" w:firstLine="709"/>
        <w:rPr>
          <w:color w:val="auto"/>
        </w:rPr>
      </w:pPr>
      <w:r w:rsidRPr="00806560">
        <w:rPr>
          <w:color w:val="auto"/>
        </w:rPr>
        <w:t>Документи, що підтверджують відповідність та кваліфікацію Учасника конкурсу:</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 xml:space="preserve">Гарантійний лист щодо зобов’язання Оператора забезпечити фінансування усіх витрат, пов’язаних із встановленням необхідної кількості обладнання (Додаток 5 до Порядку) та його належної якості, систем АСООП у громадському транспорті на території </w:t>
      </w:r>
      <w:r>
        <w:rPr>
          <w:sz w:val="28"/>
          <w:szCs w:val="28"/>
        </w:rPr>
        <w:t>Бучанської міської</w:t>
      </w:r>
      <w:r w:rsidRPr="00806560">
        <w:rPr>
          <w:sz w:val="28"/>
          <w:szCs w:val="28"/>
        </w:rPr>
        <w:t xml:space="preserve"> територіальної громади, згідно із вимогами, що зазначені в Додатку 1 до Порядку, та в термін не більше </w:t>
      </w:r>
      <w:r>
        <w:rPr>
          <w:sz w:val="28"/>
          <w:szCs w:val="28"/>
        </w:rPr>
        <w:t>3</w:t>
      </w:r>
      <w:r w:rsidRPr="00806560">
        <w:rPr>
          <w:sz w:val="28"/>
          <w:szCs w:val="28"/>
        </w:rPr>
        <w:t xml:space="preserve"> (</w:t>
      </w:r>
      <w:r>
        <w:rPr>
          <w:sz w:val="28"/>
          <w:szCs w:val="28"/>
        </w:rPr>
        <w:t>трьох</w:t>
      </w:r>
      <w:r w:rsidRPr="00806560">
        <w:rPr>
          <w:sz w:val="28"/>
          <w:szCs w:val="28"/>
        </w:rPr>
        <w:t>) місяців з моменту підписання договору.</w:t>
      </w:r>
    </w:p>
    <w:p w:rsidR="00AC790A"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Довідка в довільній формі про наявність в учасника обладнання, матеріально-технічної бази та технологій.</w:t>
      </w:r>
    </w:p>
    <w:p w:rsidR="00AC790A" w:rsidRPr="00B71A69"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B71A69">
        <w:rPr>
          <w:sz w:val="28"/>
          <w:szCs w:val="28"/>
        </w:rPr>
        <w:t>Довідка в довільній формі про можливість демонстрації рішення по АСООП</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B71A69">
        <w:rPr>
          <w:sz w:val="28"/>
          <w:szCs w:val="28"/>
        </w:rPr>
        <w:t>Наявність</w:t>
      </w:r>
      <w:r>
        <w:rPr>
          <w:sz w:val="28"/>
          <w:szCs w:val="28"/>
        </w:rPr>
        <w:t xml:space="preserve"> діючого </w:t>
      </w:r>
      <w:r w:rsidRPr="005A1B0A">
        <w:rPr>
          <w:color w:val="000000" w:themeColor="text1"/>
          <w:sz w:val="28"/>
          <w:szCs w:val="28"/>
        </w:rPr>
        <w:t>атестату відповідності КСЗІ з експертним висновком до нього</w:t>
      </w:r>
      <w:r w:rsidRPr="00806560">
        <w:rPr>
          <w:sz w:val="28"/>
          <w:szCs w:val="28"/>
        </w:rPr>
        <w:t xml:space="preserve">. </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lastRenderedPageBreak/>
        <w:t>Копія Статуту (за наявності).</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Копія Витягу (виписки) з Єдиного Державного реєстру юридичних та фізичних осіб-підприємців та громадських формувань, та/або документ що підтверджує відповідну реєстрацію нерезидента в податкових органах України і якому надано право здійснювати господарську діяльність на території України.</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Копія Витягу з реєстру платників ПДВ або копія Витягу з реєстру платників єдиного податку.</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 xml:space="preserve">Довідка, що підтверджує відсутність заборгованості зі сплати податків і зборів (обов’язкових платежів) (для юридичної особи – резидента, нерезидента) видана органами державної </w:t>
      </w:r>
      <w:r w:rsidRPr="006649BC">
        <w:rPr>
          <w:sz w:val="28"/>
          <w:szCs w:val="28"/>
        </w:rPr>
        <w:t>податкової</w:t>
      </w:r>
      <w:r w:rsidRPr="00806560">
        <w:rPr>
          <w:sz w:val="28"/>
          <w:szCs w:val="28"/>
        </w:rPr>
        <w:t xml:space="preserve"> служби, сформована не раніше, ніж за 10 днів до дня проведення Конкурсу.</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Повна інформаційна довідка з Єдиного реєстру підприємств, щодо яких порушено провадження у справі про банкрутство, сформована не раніше, ніж за 10 днів до дня проведення конкурсу.</w:t>
      </w:r>
    </w:p>
    <w:p w:rsidR="00AC790A" w:rsidRPr="00806560" w:rsidRDefault="00AC790A" w:rsidP="007C68F0">
      <w:pPr>
        <w:widowControl w:val="0"/>
        <w:numPr>
          <w:ilvl w:val="0"/>
          <w:numId w:val="17"/>
        </w:numPr>
        <w:tabs>
          <w:tab w:val="left" w:pos="142"/>
          <w:tab w:val="left" w:pos="567"/>
          <w:tab w:val="left" w:pos="993"/>
        </w:tabs>
        <w:suppressAutoHyphens/>
        <w:ind w:left="0" w:firstLine="567"/>
        <w:contextualSpacing/>
        <w:jc w:val="both"/>
        <w:rPr>
          <w:sz w:val="28"/>
          <w:szCs w:val="28"/>
        </w:rPr>
      </w:pPr>
      <w:r w:rsidRPr="00806560">
        <w:rPr>
          <w:sz w:val="28"/>
          <w:szCs w:val="28"/>
        </w:rPr>
        <w:t>Підтвердження повноважень представника суб’єкта господарювання (наказ про призначення або копія витягу із протоколу Зборів засновників</w:t>
      </w:r>
      <w:r>
        <w:rPr>
          <w:sz w:val="28"/>
          <w:szCs w:val="28"/>
        </w:rPr>
        <w:t xml:space="preserve"> або Рішення Єдиного учасника</w:t>
      </w:r>
      <w:r w:rsidRPr="00806560">
        <w:rPr>
          <w:sz w:val="28"/>
          <w:szCs w:val="28"/>
        </w:rPr>
        <w:t>).</w:t>
      </w:r>
    </w:p>
    <w:p w:rsidR="00AC790A" w:rsidRPr="00806560" w:rsidRDefault="00AC790A" w:rsidP="00AC790A">
      <w:pPr>
        <w:pStyle w:val="21"/>
        <w:shd w:val="clear" w:color="auto" w:fill="auto"/>
        <w:tabs>
          <w:tab w:val="left" w:pos="142"/>
          <w:tab w:val="left" w:pos="925"/>
        </w:tabs>
        <w:spacing w:before="0" w:after="0" w:line="240" w:lineRule="auto"/>
        <w:ind w:firstLine="0"/>
        <w:rPr>
          <w:color w:val="auto"/>
        </w:rPr>
      </w:pPr>
    </w:p>
    <w:p w:rsidR="00AC790A" w:rsidRPr="00806560" w:rsidRDefault="00AC790A" w:rsidP="00AC790A">
      <w:pPr>
        <w:tabs>
          <w:tab w:val="left" w:pos="142"/>
          <w:tab w:val="left" w:leader="underscore" w:pos="761"/>
          <w:tab w:val="left" w:leader="underscore" w:pos="3106"/>
          <w:tab w:val="left" w:leader="underscore" w:pos="4022"/>
        </w:tabs>
        <w:ind w:firstLine="709"/>
        <w:rPr>
          <w:b/>
          <w:bCs/>
          <w:sz w:val="28"/>
          <w:szCs w:val="28"/>
          <w:lang w:eastAsia="uk-UA" w:bidi="uk-UA"/>
        </w:rPr>
      </w:pPr>
      <w:r w:rsidRPr="00806560">
        <w:rPr>
          <w:sz w:val="28"/>
          <w:szCs w:val="28"/>
        </w:rPr>
        <w:t>«</w:t>
      </w:r>
      <w:r w:rsidRPr="00806560">
        <w:rPr>
          <w:sz w:val="28"/>
          <w:szCs w:val="28"/>
        </w:rPr>
        <w:tab/>
        <w:t>» «</w:t>
      </w:r>
      <w:r w:rsidRPr="00806560">
        <w:rPr>
          <w:sz w:val="28"/>
          <w:szCs w:val="28"/>
        </w:rPr>
        <w:tab/>
        <w:t xml:space="preserve">» </w:t>
      </w:r>
      <w:r w:rsidRPr="00806560">
        <w:rPr>
          <w:rStyle w:val="62"/>
          <w:rFonts w:eastAsia="Arial"/>
          <w:color w:val="auto"/>
        </w:rPr>
        <w:t>202</w:t>
      </w:r>
      <w:r>
        <w:rPr>
          <w:sz w:val="28"/>
          <w:szCs w:val="28"/>
        </w:rPr>
        <w:t>4</w:t>
      </w:r>
      <w:r w:rsidRPr="00806560">
        <w:rPr>
          <w:rStyle w:val="62"/>
          <w:rFonts w:eastAsia="Arial"/>
          <w:color w:val="auto"/>
        </w:rPr>
        <w:t>р.</w:t>
      </w:r>
    </w:p>
    <w:p w:rsidR="00AC790A" w:rsidRDefault="00AC790A" w:rsidP="00AC790A">
      <w:pPr>
        <w:tabs>
          <w:tab w:val="left" w:pos="142"/>
        </w:tabs>
        <w:ind w:firstLine="709"/>
        <w:rPr>
          <w:b/>
          <w:bCs/>
          <w:sz w:val="28"/>
          <w:szCs w:val="28"/>
          <w:lang w:eastAsia="uk-UA" w:bidi="uk-UA"/>
        </w:rPr>
      </w:pPr>
    </w:p>
    <w:p w:rsidR="00AC790A" w:rsidRPr="00806560" w:rsidRDefault="00AC790A" w:rsidP="00AC790A">
      <w:pPr>
        <w:tabs>
          <w:tab w:val="left" w:pos="142"/>
        </w:tabs>
        <w:ind w:firstLine="709"/>
        <w:rPr>
          <w:b/>
          <w:bCs/>
          <w:sz w:val="28"/>
          <w:szCs w:val="28"/>
          <w:lang w:eastAsia="uk-UA" w:bidi="uk-UA"/>
        </w:rPr>
      </w:pPr>
    </w:p>
    <w:tbl>
      <w:tblPr>
        <w:tblW w:w="0" w:type="auto"/>
        <w:jc w:val="center"/>
        <w:tblLook w:val="04A0" w:firstRow="1" w:lastRow="0" w:firstColumn="1" w:lastColumn="0" w:noHBand="0" w:noVBand="1"/>
      </w:tblPr>
      <w:tblGrid>
        <w:gridCol w:w="3261"/>
        <w:gridCol w:w="2736"/>
        <w:gridCol w:w="3437"/>
      </w:tblGrid>
      <w:tr w:rsidR="00AC790A" w:rsidRPr="00671720" w:rsidTr="000E607C">
        <w:trPr>
          <w:trHeight w:val="1292"/>
          <w:jc w:val="center"/>
        </w:trPr>
        <w:tc>
          <w:tcPr>
            <w:tcW w:w="3261" w:type="dxa"/>
            <w:hideMark/>
          </w:tcPr>
          <w:p w:rsidR="00AC790A" w:rsidRPr="00B02B20" w:rsidRDefault="00AC790A" w:rsidP="00AC790A">
            <w:pPr>
              <w:widowControl w:val="0"/>
              <w:tabs>
                <w:tab w:val="left" w:pos="0"/>
                <w:tab w:val="left" w:pos="142"/>
              </w:tabs>
              <w:spacing w:line="256" w:lineRule="auto"/>
              <w:rPr>
                <w:rFonts w:eastAsia="Calibri"/>
                <w:i/>
                <w:sz w:val="28"/>
                <w:szCs w:val="28"/>
                <w:lang w:val="ru-RU" w:eastAsia="uk-UA"/>
              </w:rPr>
            </w:pPr>
            <w:proofErr w:type="spellStart"/>
            <w:r w:rsidRPr="00B02B20">
              <w:rPr>
                <w:rFonts w:eastAsia="Calibri"/>
                <w:b/>
                <w:sz w:val="28"/>
                <w:szCs w:val="28"/>
                <w:lang w:val="ru-RU" w:eastAsia="uk-UA"/>
              </w:rPr>
              <w:t>Керуючий</w:t>
            </w:r>
            <w:proofErr w:type="spellEnd"/>
            <w:r w:rsidRPr="00B02B20">
              <w:rPr>
                <w:rFonts w:eastAsia="Calibri"/>
                <w:b/>
                <w:sz w:val="28"/>
                <w:szCs w:val="28"/>
                <w:lang w:val="ru-RU" w:eastAsia="uk-UA"/>
              </w:rPr>
              <w:t xml:space="preserve"> справами</w:t>
            </w:r>
          </w:p>
        </w:tc>
        <w:tc>
          <w:tcPr>
            <w:tcW w:w="2736" w:type="dxa"/>
            <w:vAlign w:val="center"/>
          </w:tcPr>
          <w:p w:rsidR="00AC790A" w:rsidRPr="00B02B20" w:rsidRDefault="00AC790A" w:rsidP="00AC790A">
            <w:pPr>
              <w:widowControl w:val="0"/>
              <w:tabs>
                <w:tab w:val="left" w:pos="0"/>
                <w:tab w:val="left" w:pos="142"/>
              </w:tabs>
              <w:spacing w:line="256" w:lineRule="auto"/>
              <w:jc w:val="center"/>
              <w:rPr>
                <w:rFonts w:eastAsia="Calibri"/>
                <w:sz w:val="28"/>
                <w:szCs w:val="28"/>
                <w:lang w:val="ru-RU" w:eastAsia="uk-UA"/>
              </w:rPr>
            </w:pPr>
          </w:p>
          <w:p w:rsidR="00AC790A" w:rsidRPr="00B02B20" w:rsidRDefault="00AC790A" w:rsidP="00AC790A">
            <w:pPr>
              <w:widowControl w:val="0"/>
              <w:tabs>
                <w:tab w:val="left" w:pos="0"/>
                <w:tab w:val="left" w:pos="142"/>
              </w:tabs>
              <w:spacing w:line="256" w:lineRule="auto"/>
              <w:jc w:val="center"/>
              <w:rPr>
                <w:rFonts w:eastAsia="Calibri"/>
                <w:sz w:val="28"/>
                <w:szCs w:val="28"/>
                <w:lang w:val="ru-RU" w:eastAsia="uk-UA"/>
              </w:rPr>
            </w:pPr>
            <w:r w:rsidRPr="00B02B20">
              <w:rPr>
                <w:rFonts w:eastAsia="Calibri"/>
                <w:sz w:val="28"/>
                <w:szCs w:val="28"/>
                <w:lang w:val="ru-RU" w:eastAsia="uk-UA"/>
              </w:rPr>
              <w:t>__________________ (</w:t>
            </w:r>
            <w:proofErr w:type="spellStart"/>
            <w:r w:rsidRPr="00B02B20">
              <w:rPr>
                <w:rFonts w:eastAsia="Calibri"/>
                <w:i/>
                <w:sz w:val="28"/>
                <w:szCs w:val="28"/>
                <w:lang w:val="ru-RU" w:eastAsia="uk-UA"/>
              </w:rPr>
              <w:t>Особистий</w:t>
            </w:r>
            <w:proofErr w:type="spellEnd"/>
            <w:r w:rsidRPr="00B02B20">
              <w:rPr>
                <w:rFonts w:eastAsia="Calibri"/>
                <w:i/>
                <w:sz w:val="28"/>
                <w:szCs w:val="28"/>
                <w:lang w:val="ru-RU" w:eastAsia="uk-UA"/>
              </w:rPr>
              <w:t xml:space="preserve"> </w:t>
            </w:r>
            <w:proofErr w:type="spellStart"/>
            <w:proofErr w:type="gramStart"/>
            <w:r w:rsidRPr="00B02B20">
              <w:rPr>
                <w:rFonts w:eastAsia="Calibri"/>
                <w:i/>
                <w:sz w:val="28"/>
                <w:szCs w:val="28"/>
                <w:lang w:val="ru-RU" w:eastAsia="uk-UA"/>
              </w:rPr>
              <w:t>підпис</w:t>
            </w:r>
            <w:proofErr w:type="spellEnd"/>
            <w:r w:rsidRPr="00B02B20">
              <w:rPr>
                <w:rFonts w:eastAsia="Calibri"/>
                <w:sz w:val="28"/>
                <w:szCs w:val="28"/>
                <w:lang w:val="ru-RU" w:eastAsia="uk-UA"/>
              </w:rPr>
              <w:t xml:space="preserve"> )</w:t>
            </w:r>
            <w:proofErr w:type="gramEnd"/>
          </w:p>
          <w:p w:rsidR="00AC790A" w:rsidRPr="00B02B20"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B02B20">
              <w:rPr>
                <w:rFonts w:eastAsia="Calibri"/>
                <w:bCs/>
                <w:sz w:val="28"/>
                <w:szCs w:val="28"/>
                <w:u w:val="single"/>
                <w:lang w:eastAsia="uk-UA"/>
              </w:rPr>
              <w:t>15.04.2024</w:t>
            </w:r>
          </w:p>
          <w:p w:rsidR="00AC790A" w:rsidRPr="00B02B20"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hideMark/>
          </w:tcPr>
          <w:p w:rsidR="00AC790A" w:rsidRPr="00B02B20"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B02B20">
              <w:rPr>
                <w:rFonts w:eastAsia="Calibri"/>
                <w:b/>
                <w:sz w:val="28"/>
                <w:szCs w:val="28"/>
                <w:lang w:val="ru-RU" w:eastAsia="uk-UA"/>
              </w:rPr>
              <w:t>Дмитро</w:t>
            </w:r>
            <w:proofErr w:type="spellEnd"/>
            <w:r w:rsidRPr="00B02B20">
              <w:rPr>
                <w:rFonts w:eastAsia="Calibri"/>
                <w:b/>
                <w:sz w:val="28"/>
                <w:szCs w:val="28"/>
                <w:lang w:val="ru-RU" w:eastAsia="uk-UA"/>
              </w:rPr>
              <w:t xml:space="preserve"> ГАПЧЕНКО</w:t>
            </w:r>
          </w:p>
        </w:tc>
      </w:tr>
      <w:tr w:rsidR="00AC790A" w:rsidRPr="00671720" w:rsidTr="000E607C">
        <w:trPr>
          <w:trHeight w:val="80"/>
          <w:jc w:val="center"/>
        </w:trPr>
        <w:tc>
          <w:tcPr>
            <w:tcW w:w="3261" w:type="dxa"/>
            <w:hideMark/>
          </w:tcPr>
          <w:p w:rsidR="00AC790A" w:rsidRPr="00B02B20" w:rsidRDefault="00AC790A" w:rsidP="00AC790A">
            <w:pPr>
              <w:widowControl w:val="0"/>
              <w:tabs>
                <w:tab w:val="left" w:pos="0"/>
                <w:tab w:val="left" w:pos="142"/>
              </w:tabs>
              <w:spacing w:line="256" w:lineRule="auto"/>
              <w:rPr>
                <w:rFonts w:eastAsia="Calibri"/>
                <w:i/>
                <w:sz w:val="28"/>
                <w:szCs w:val="28"/>
                <w:lang w:val="ru-RU" w:eastAsia="uk-UA"/>
              </w:rPr>
            </w:pPr>
            <w:r w:rsidRPr="00B02B20">
              <w:rPr>
                <w:rFonts w:eastAsia="Calibri"/>
                <w:b/>
                <w:sz w:val="28"/>
                <w:szCs w:val="28"/>
                <w:lang w:val="ru-RU" w:eastAsia="uk-UA"/>
              </w:rPr>
              <w:t xml:space="preserve">Начальник </w:t>
            </w:r>
            <w:proofErr w:type="spellStart"/>
            <w:r w:rsidRPr="00B02B20">
              <w:rPr>
                <w:rFonts w:eastAsia="Calibri"/>
                <w:b/>
                <w:sz w:val="28"/>
                <w:szCs w:val="28"/>
                <w:lang w:val="ru-RU" w:eastAsia="uk-UA"/>
              </w:rPr>
              <w:t>відділу</w:t>
            </w:r>
            <w:proofErr w:type="spellEnd"/>
            <w:r w:rsidRPr="00B02B20">
              <w:rPr>
                <w:rFonts w:eastAsia="Calibri"/>
                <w:b/>
                <w:sz w:val="28"/>
                <w:szCs w:val="28"/>
                <w:lang w:val="ru-RU" w:eastAsia="uk-UA"/>
              </w:rPr>
              <w:t xml:space="preserve"> </w:t>
            </w:r>
            <w:proofErr w:type="spellStart"/>
            <w:r w:rsidRPr="00B02B20">
              <w:rPr>
                <w:rFonts w:eastAsia="Calibri"/>
                <w:b/>
                <w:sz w:val="28"/>
                <w:szCs w:val="28"/>
                <w:lang w:val="ru-RU" w:eastAsia="uk-UA"/>
              </w:rPr>
              <w:t>муніципальної</w:t>
            </w:r>
            <w:proofErr w:type="spellEnd"/>
            <w:r w:rsidRPr="00B02B20">
              <w:rPr>
                <w:rFonts w:eastAsia="Calibri"/>
                <w:b/>
                <w:sz w:val="28"/>
                <w:szCs w:val="28"/>
                <w:lang w:val="ru-RU" w:eastAsia="uk-UA"/>
              </w:rPr>
              <w:t xml:space="preserve"> </w:t>
            </w:r>
            <w:proofErr w:type="spellStart"/>
            <w:r w:rsidRPr="00B02B20">
              <w:rPr>
                <w:rFonts w:eastAsia="Calibri"/>
                <w:b/>
                <w:sz w:val="28"/>
                <w:szCs w:val="28"/>
                <w:lang w:val="ru-RU" w:eastAsia="uk-UA"/>
              </w:rPr>
              <w:t>безпеки</w:t>
            </w:r>
            <w:proofErr w:type="spellEnd"/>
          </w:p>
        </w:tc>
        <w:tc>
          <w:tcPr>
            <w:tcW w:w="2736" w:type="dxa"/>
            <w:vAlign w:val="center"/>
          </w:tcPr>
          <w:p w:rsidR="00AC790A" w:rsidRPr="00B02B20" w:rsidRDefault="00AC790A" w:rsidP="00AC790A">
            <w:pPr>
              <w:widowControl w:val="0"/>
              <w:tabs>
                <w:tab w:val="left" w:pos="0"/>
                <w:tab w:val="left" w:pos="142"/>
              </w:tabs>
              <w:spacing w:line="256" w:lineRule="auto"/>
              <w:jc w:val="center"/>
              <w:rPr>
                <w:rFonts w:eastAsia="Calibri"/>
                <w:sz w:val="28"/>
                <w:szCs w:val="28"/>
                <w:lang w:val="ru-RU" w:eastAsia="uk-UA"/>
              </w:rPr>
            </w:pPr>
            <w:r w:rsidRPr="00B02B20">
              <w:rPr>
                <w:rFonts w:eastAsia="Calibri"/>
                <w:sz w:val="28"/>
                <w:szCs w:val="28"/>
                <w:lang w:val="ru-RU" w:eastAsia="uk-UA"/>
              </w:rPr>
              <w:t>__________________ (</w:t>
            </w:r>
            <w:proofErr w:type="spellStart"/>
            <w:r w:rsidRPr="00B02B20">
              <w:rPr>
                <w:rFonts w:eastAsia="Calibri"/>
                <w:i/>
                <w:sz w:val="28"/>
                <w:szCs w:val="28"/>
                <w:lang w:val="ru-RU" w:eastAsia="uk-UA"/>
              </w:rPr>
              <w:t>Особистий</w:t>
            </w:r>
            <w:proofErr w:type="spellEnd"/>
            <w:r w:rsidRPr="00B02B20">
              <w:rPr>
                <w:rFonts w:eastAsia="Calibri"/>
                <w:i/>
                <w:sz w:val="28"/>
                <w:szCs w:val="28"/>
                <w:lang w:val="ru-RU" w:eastAsia="uk-UA"/>
              </w:rPr>
              <w:t xml:space="preserve"> </w:t>
            </w:r>
            <w:proofErr w:type="spellStart"/>
            <w:proofErr w:type="gramStart"/>
            <w:r w:rsidRPr="00B02B20">
              <w:rPr>
                <w:rFonts w:eastAsia="Calibri"/>
                <w:i/>
                <w:sz w:val="28"/>
                <w:szCs w:val="28"/>
                <w:lang w:val="ru-RU" w:eastAsia="uk-UA"/>
              </w:rPr>
              <w:t>підпис</w:t>
            </w:r>
            <w:proofErr w:type="spellEnd"/>
            <w:r w:rsidRPr="00B02B20">
              <w:rPr>
                <w:rFonts w:eastAsia="Calibri"/>
                <w:sz w:val="28"/>
                <w:szCs w:val="28"/>
                <w:lang w:val="ru-RU" w:eastAsia="uk-UA"/>
              </w:rPr>
              <w:t xml:space="preserve"> )</w:t>
            </w:r>
            <w:proofErr w:type="gramEnd"/>
          </w:p>
          <w:p w:rsidR="00AC790A" w:rsidRPr="00B02B20"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B02B20">
              <w:rPr>
                <w:rFonts w:eastAsia="Calibri"/>
                <w:bCs/>
                <w:sz w:val="28"/>
                <w:szCs w:val="28"/>
                <w:u w:val="single"/>
                <w:lang w:eastAsia="uk-UA"/>
              </w:rPr>
              <w:t>15.04.202</w:t>
            </w:r>
          </w:p>
        </w:tc>
        <w:tc>
          <w:tcPr>
            <w:tcW w:w="3437" w:type="dxa"/>
            <w:hideMark/>
          </w:tcPr>
          <w:p w:rsidR="00AC790A" w:rsidRPr="00B02B20"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B02B20">
              <w:rPr>
                <w:rFonts w:eastAsia="Calibri"/>
                <w:b/>
                <w:sz w:val="28"/>
                <w:szCs w:val="28"/>
                <w:lang w:val="ru-RU" w:eastAsia="uk-UA"/>
              </w:rPr>
              <w:t>Світлана</w:t>
            </w:r>
            <w:proofErr w:type="spellEnd"/>
            <w:r w:rsidRPr="00B02B20">
              <w:rPr>
                <w:rFonts w:eastAsia="Calibri"/>
                <w:b/>
                <w:sz w:val="28"/>
                <w:szCs w:val="28"/>
                <w:lang w:val="ru-RU" w:eastAsia="uk-UA"/>
              </w:rPr>
              <w:t xml:space="preserve"> ГРИЦАЄНКО</w:t>
            </w:r>
          </w:p>
        </w:tc>
      </w:tr>
    </w:tbl>
    <w:p w:rsidR="00AC790A" w:rsidRPr="00806560" w:rsidRDefault="00AC790A" w:rsidP="00AC790A">
      <w:pPr>
        <w:pStyle w:val="31"/>
        <w:pageBreakBefore/>
        <w:shd w:val="clear" w:color="auto" w:fill="auto"/>
        <w:tabs>
          <w:tab w:val="left" w:pos="142"/>
        </w:tabs>
        <w:spacing w:line="240" w:lineRule="auto"/>
        <w:ind w:firstLine="709"/>
        <w:jc w:val="right"/>
        <w:rPr>
          <w:b w:val="0"/>
          <w:color w:val="auto"/>
        </w:rPr>
      </w:pPr>
      <w:bookmarkStart w:id="9" w:name="_Hlk177936550"/>
      <w:bookmarkEnd w:id="8"/>
      <w:r w:rsidRPr="00806560">
        <w:rPr>
          <w:b w:val="0"/>
          <w:color w:val="auto"/>
        </w:rPr>
        <w:lastRenderedPageBreak/>
        <w:t>Додаток 3 до Порядку</w:t>
      </w:r>
    </w:p>
    <w:p w:rsidR="00AC790A" w:rsidRPr="00B02B20" w:rsidRDefault="00AC790A" w:rsidP="00AC790A">
      <w:pPr>
        <w:pStyle w:val="31"/>
        <w:shd w:val="clear" w:color="auto" w:fill="auto"/>
        <w:tabs>
          <w:tab w:val="left" w:pos="142"/>
        </w:tabs>
        <w:spacing w:line="240" w:lineRule="auto"/>
        <w:ind w:firstLine="709"/>
        <w:jc w:val="right"/>
        <w:rPr>
          <w:b w:val="0"/>
          <w:color w:val="auto"/>
        </w:rPr>
      </w:pPr>
    </w:p>
    <w:p w:rsidR="00AC790A" w:rsidRDefault="00AC790A" w:rsidP="00AC790A">
      <w:pPr>
        <w:pStyle w:val="31"/>
        <w:shd w:val="clear" w:color="auto" w:fill="auto"/>
        <w:tabs>
          <w:tab w:val="left" w:pos="142"/>
        </w:tabs>
        <w:spacing w:line="240" w:lineRule="auto"/>
        <w:ind w:firstLine="709"/>
      </w:pPr>
      <w:r w:rsidRPr="00B02B20">
        <w:rPr>
          <w:color w:val="auto"/>
        </w:rPr>
        <w:t>КОНКУРСНА ПРОПОЗИЦІЯ УЧАСНИКА</w:t>
      </w:r>
    </w:p>
    <w:p w:rsidR="00AC790A" w:rsidRPr="00B02B20" w:rsidRDefault="00AC790A" w:rsidP="00AC790A">
      <w:pPr>
        <w:pStyle w:val="31"/>
        <w:shd w:val="clear" w:color="auto" w:fill="auto"/>
        <w:tabs>
          <w:tab w:val="left" w:pos="142"/>
        </w:tabs>
        <w:spacing w:line="240" w:lineRule="auto"/>
        <w:ind w:firstLine="709"/>
        <w:rPr>
          <w:color w:val="auto"/>
        </w:rPr>
      </w:pPr>
      <w:r>
        <w:t>КОНКУРСУ</w:t>
      </w:r>
    </w:p>
    <w:p w:rsidR="00AC790A" w:rsidRPr="00B02B20" w:rsidRDefault="00AC790A" w:rsidP="00AC790A">
      <w:pPr>
        <w:tabs>
          <w:tab w:val="left" w:pos="142"/>
          <w:tab w:val="left" w:pos="7088"/>
        </w:tabs>
        <w:ind w:firstLine="709"/>
        <w:jc w:val="center"/>
        <w:rPr>
          <w:color w:val="000000"/>
          <w:sz w:val="28"/>
          <w:szCs w:val="28"/>
        </w:rPr>
      </w:pPr>
      <w:r w:rsidRPr="00B02B20">
        <w:rPr>
          <w:color w:val="000000"/>
          <w:sz w:val="28"/>
          <w:szCs w:val="28"/>
        </w:rPr>
        <w:t>з визначення</w:t>
      </w:r>
      <w:r>
        <w:rPr>
          <w:color w:val="000000"/>
          <w:sz w:val="28"/>
          <w:szCs w:val="28"/>
        </w:rPr>
        <w:t xml:space="preserve"> у</w:t>
      </w:r>
      <w:r w:rsidRPr="00B02B20">
        <w:rPr>
          <w:color w:val="000000"/>
          <w:sz w:val="28"/>
          <w:szCs w:val="28"/>
        </w:rPr>
        <w:t xml:space="preserve">повноваженого на впровадження АСООП </w:t>
      </w:r>
    </w:p>
    <w:p w:rsidR="00AC790A" w:rsidRPr="00B02B20" w:rsidRDefault="00AC790A" w:rsidP="00AC790A">
      <w:pPr>
        <w:tabs>
          <w:tab w:val="left" w:pos="142"/>
          <w:tab w:val="left" w:pos="7088"/>
        </w:tabs>
        <w:ind w:firstLine="709"/>
        <w:jc w:val="center"/>
        <w:rPr>
          <w:color w:val="000000"/>
          <w:sz w:val="28"/>
          <w:szCs w:val="28"/>
        </w:rPr>
      </w:pPr>
      <w:r w:rsidRPr="00B02B20">
        <w:rPr>
          <w:color w:val="000000"/>
          <w:sz w:val="28"/>
          <w:szCs w:val="28"/>
        </w:rPr>
        <w:t xml:space="preserve">в </w:t>
      </w:r>
      <w:r>
        <w:rPr>
          <w:color w:val="000000"/>
          <w:sz w:val="28"/>
          <w:szCs w:val="28"/>
        </w:rPr>
        <w:t>на автобусних маршрутах Бучанської міської територіальної громади</w:t>
      </w:r>
    </w:p>
    <w:p w:rsidR="00AC790A" w:rsidRPr="00FF5A1F" w:rsidRDefault="00AC790A" w:rsidP="00AC790A">
      <w:pPr>
        <w:tabs>
          <w:tab w:val="left" w:pos="142"/>
          <w:tab w:val="left" w:pos="7088"/>
        </w:tabs>
        <w:ind w:firstLine="709"/>
        <w:jc w:val="center"/>
        <w:rPr>
          <w:color w:val="000000"/>
        </w:rPr>
      </w:pPr>
    </w:p>
    <w:p w:rsidR="00AC790A" w:rsidRPr="00FF5A1F" w:rsidRDefault="00AC790A" w:rsidP="00AC790A">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FF5A1F">
        <w:rPr>
          <w:color w:val="000000"/>
        </w:rPr>
        <w:t>Учасник конкурсного відбору  __________________________________________________</w:t>
      </w:r>
    </w:p>
    <w:p w:rsidR="00AC790A" w:rsidRPr="00FF5A1F" w:rsidRDefault="00AC790A" w:rsidP="00AC790A">
      <w:pPr>
        <w:tabs>
          <w:tab w:val="left" w:pos="142"/>
        </w:tabs>
        <w:rPr>
          <w:color w:val="000000"/>
        </w:rPr>
      </w:pPr>
      <w:r w:rsidRPr="00FF5A1F">
        <w:rPr>
          <w:color w:val="000000"/>
        </w:rPr>
        <w:t>Код ЄДРПОУ (ідентифікаційний код)   ___________________________________________</w:t>
      </w:r>
    </w:p>
    <w:p w:rsidR="00AC790A" w:rsidRPr="00FF5A1F" w:rsidRDefault="00AC790A" w:rsidP="00AC790A">
      <w:pPr>
        <w:tabs>
          <w:tab w:val="left" w:pos="142"/>
        </w:tabs>
        <w:rPr>
          <w:color w:val="000000"/>
        </w:rPr>
      </w:pPr>
      <w:r w:rsidRPr="00FF5A1F">
        <w:rPr>
          <w:color w:val="000000"/>
        </w:rPr>
        <w:t>Юридична адреса</w:t>
      </w:r>
      <w:r w:rsidRPr="00FF5A1F">
        <w:rPr>
          <w:color w:val="000000"/>
        </w:rPr>
        <w:tab/>
      </w:r>
      <w:r w:rsidRPr="00FF5A1F">
        <w:rPr>
          <w:color w:val="000000"/>
        </w:rPr>
        <w:tab/>
      </w:r>
      <w:r w:rsidRPr="00FF5A1F">
        <w:rPr>
          <w:color w:val="000000"/>
        </w:rPr>
        <w:tab/>
        <w:t>_______________________________________________</w:t>
      </w:r>
    </w:p>
    <w:p w:rsidR="00AC790A" w:rsidRPr="00FF5A1F" w:rsidRDefault="00AC790A" w:rsidP="00AC790A">
      <w:pPr>
        <w:tabs>
          <w:tab w:val="left" w:pos="142"/>
        </w:tabs>
        <w:rPr>
          <w:color w:val="000000"/>
        </w:rPr>
      </w:pPr>
      <w:r w:rsidRPr="00FF5A1F">
        <w:rPr>
          <w:color w:val="000000"/>
        </w:rPr>
        <w:t>Фактична адреса</w:t>
      </w:r>
      <w:r w:rsidRPr="00FF5A1F">
        <w:rPr>
          <w:color w:val="000000"/>
        </w:rPr>
        <w:tab/>
      </w:r>
      <w:r w:rsidRPr="00FF5A1F">
        <w:rPr>
          <w:color w:val="000000"/>
        </w:rPr>
        <w:tab/>
      </w:r>
      <w:r w:rsidRPr="00FF5A1F">
        <w:rPr>
          <w:color w:val="000000"/>
        </w:rPr>
        <w:tab/>
        <w:t>_______________________________________________</w:t>
      </w:r>
    </w:p>
    <w:p w:rsidR="00AC790A" w:rsidRPr="00FF5A1F" w:rsidRDefault="00AC790A" w:rsidP="00AC790A">
      <w:pPr>
        <w:tabs>
          <w:tab w:val="left" w:pos="142"/>
        </w:tabs>
        <w:rPr>
          <w:color w:val="000000"/>
        </w:rPr>
      </w:pPr>
      <w:r w:rsidRPr="00FF5A1F">
        <w:rPr>
          <w:color w:val="000000"/>
        </w:rPr>
        <w:t>Телефон/факс</w:t>
      </w:r>
      <w:r w:rsidRPr="00FF5A1F">
        <w:rPr>
          <w:color w:val="000000"/>
        </w:rPr>
        <w:tab/>
      </w:r>
      <w:r w:rsidRPr="00FF5A1F">
        <w:rPr>
          <w:color w:val="000000"/>
        </w:rPr>
        <w:tab/>
      </w:r>
      <w:r w:rsidRPr="00FF5A1F">
        <w:rPr>
          <w:color w:val="000000"/>
        </w:rPr>
        <w:tab/>
      </w:r>
      <w:r w:rsidRPr="00FF5A1F">
        <w:rPr>
          <w:color w:val="000000"/>
        </w:rPr>
        <w:tab/>
        <w:t>_______________________________________________</w:t>
      </w:r>
    </w:p>
    <w:p w:rsidR="00AC790A" w:rsidRPr="00FF5A1F" w:rsidRDefault="00AC790A" w:rsidP="00AC790A">
      <w:pPr>
        <w:tabs>
          <w:tab w:val="left" w:pos="142"/>
          <w:tab w:val="left" w:pos="4253"/>
        </w:tabs>
        <w:rPr>
          <w:color w:val="000000"/>
        </w:rPr>
      </w:pPr>
      <w:r w:rsidRPr="00FF5A1F">
        <w:rPr>
          <w:color w:val="000000"/>
        </w:rPr>
        <w:t>Мобільний телефон</w:t>
      </w:r>
      <w:r w:rsidRPr="00FF5A1F">
        <w:rPr>
          <w:color w:val="000000"/>
        </w:rPr>
        <w:tab/>
        <w:t>__________________________________________</w:t>
      </w:r>
    </w:p>
    <w:p w:rsidR="00AC790A" w:rsidRPr="00FF5A1F" w:rsidRDefault="00AC790A" w:rsidP="00AC790A">
      <w:pPr>
        <w:tabs>
          <w:tab w:val="left" w:pos="142"/>
        </w:tabs>
        <w:rPr>
          <w:color w:val="000000"/>
        </w:rPr>
      </w:pPr>
      <w:r w:rsidRPr="00FF5A1F">
        <w:rPr>
          <w:color w:val="000000"/>
        </w:rPr>
        <w:t>Електронна пошта</w:t>
      </w:r>
      <w:r w:rsidRPr="00FF5A1F">
        <w:rPr>
          <w:color w:val="000000"/>
        </w:rPr>
        <w:tab/>
      </w:r>
      <w:r w:rsidRPr="00FF5A1F">
        <w:rPr>
          <w:color w:val="000000"/>
        </w:rPr>
        <w:tab/>
      </w:r>
      <w:r w:rsidRPr="00FF5A1F">
        <w:rPr>
          <w:color w:val="000000"/>
        </w:rPr>
        <w:tab/>
      </w:r>
      <w:r w:rsidRPr="00FF5A1F">
        <w:rPr>
          <w:color w:val="000000"/>
        </w:rPr>
        <w:tab/>
        <w:t xml:space="preserve">_________________________________________ </w:t>
      </w:r>
    </w:p>
    <w:p w:rsidR="00AC790A" w:rsidRPr="00FF5A1F" w:rsidRDefault="00AC790A" w:rsidP="00AC790A">
      <w:pPr>
        <w:tabs>
          <w:tab w:val="left" w:pos="142"/>
        </w:tabs>
        <w:jc w:val="both"/>
        <w:rPr>
          <w:color w:val="000000"/>
        </w:rPr>
      </w:pPr>
      <w:r w:rsidRPr="00FF5A1F">
        <w:rPr>
          <w:color w:val="000000"/>
        </w:rPr>
        <w:t>Відомості про керівника (прізвище, ім'я, по батькові, посада, контактний телефон)</w:t>
      </w:r>
    </w:p>
    <w:p w:rsidR="00AC790A" w:rsidRPr="00FF5A1F" w:rsidRDefault="00AC790A" w:rsidP="00AC790A">
      <w:pPr>
        <w:tabs>
          <w:tab w:val="left" w:pos="142"/>
        </w:tabs>
        <w:rPr>
          <w:color w:val="000000"/>
        </w:rPr>
      </w:pPr>
      <w:r w:rsidRPr="00FF5A1F">
        <w:rPr>
          <w:color w:val="000000"/>
        </w:rPr>
        <w:t>_____________________________________________________________________________</w:t>
      </w:r>
    </w:p>
    <w:p w:rsidR="00AC790A" w:rsidRPr="00FF5A1F" w:rsidRDefault="00AC790A" w:rsidP="00AC790A">
      <w:pPr>
        <w:tabs>
          <w:tab w:val="left" w:pos="142"/>
        </w:tabs>
        <w:jc w:val="center"/>
        <w:rPr>
          <w:color w:val="000000"/>
        </w:rPr>
      </w:pPr>
      <w:r w:rsidRPr="00FF5A1F">
        <w:rPr>
          <w:b/>
          <w:color w:val="000000"/>
        </w:rPr>
        <w:t xml:space="preserve">Конкурсна пропозиція Учасника конкурсу </w:t>
      </w:r>
    </w:p>
    <w:tbl>
      <w:tblPr>
        <w:tblW w:w="9242"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03"/>
        <w:gridCol w:w="4444"/>
        <w:gridCol w:w="2716"/>
        <w:gridCol w:w="1479"/>
      </w:tblGrid>
      <w:tr w:rsidR="00AC790A" w:rsidRPr="00FF5A1F" w:rsidTr="000E607C">
        <w:trPr>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 п/п</w:t>
            </w:r>
          </w:p>
        </w:tc>
        <w:tc>
          <w:tcPr>
            <w:tcW w:w="4444"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b/>
                <w:color w:val="000000"/>
              </w:rPr>
              <w:t>Критерій</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b/>
                <w:color w:val="000000"/>
              </w:rPr>
              <w:t>Одиниця виміру</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b/>
                <w:color w:val="000000"/>
              </w:rPr>
              <w:t>Пропозиція</w:t>
            </w:r>
          </w:p>
        </w:tc>
      </w:tr>
      <w:tr w:rsidR="00AC790A" w:rsidRPr="00FF5A1F" w:rsidTr="000E607C">
        <w:trPr>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1</w:t>
            </w:r>
          </w:p>
        </w:tc>
        <w:tc>
          <w:tcPr>
            <w:tcW w:w="4444" w:type="dxa"/>
            <w:tcBorders>
              <w:top w:val="single" w:sz="4" w:space="0" w:color="000000"/>
              <w:left w:val="single" w:sz="4" w:space="0" w:color="000000"/>
              <w:bottom w:val="single" w:sz="4" w:space="0" w:color="000000"/>
            </w:tcBorders>
            <w:shd w:val="clear" w:color="auto" w:fill="auto"/>
          </w:tcPr>
          <w:p w:rsidR="00AC790A" w:rsidRPr="00FF5A1F" w:rsidRDefault="00AC790A" w:rsidP="00AC790A">
            <w:pPr>
              <w:tabs>
                <w:tab w:val="left" w:pos="142"/>
              </w:tabs>
              <w:jc w:val="center"/>
              <w:rPr>
                <w:color w:val="000000"/>
              </w:rPr>
            </w:pPr>
            <w:r w:rsidRPr="00FF5A1F">
              <w:rPr>
                <w:color w:val="000000"/>
              </w:rPr>
              <w:t>2</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3</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4</w:t>
            </w:r>
          </w:p>
        </w:tc>
      </w:tr>
      <w:tr w:rsidR="00AC790A" w:rsidRPr="00FF5A1F" w:rsidTr="000E607C">
        <w:trPr>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1.</w:t>
            </w:r>
          </w:p>
        </w:tc>
        <w:tc>
          <w:tcPr>
            <w:tcW w:w="4444"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 xml:space="preserve">Вартість послуг з обліку оплати проїзду </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 від загального обсягу збору виручки</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r w:rsidR="00AC790A" w:rsidRPr="00FF5A1F" w:rsidTr="000E607C">
        <w:trPr>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2.</w:t>
            </w:r>
          </w:p>
        </w:tc>
        <w:tc>
          <w:tcPr>
            <w:tcW w:w="4444"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 xml:space="preserve">Розмір винагороди за облік пільгових перевезень </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 від загального обсягу вартості облікованих пільгових перевезень</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r w:rsidR="00AC790A" w:rsidRPr="00FF5A1F" w:rsidTr="000E607C">
        <w:trPr>
          <w:trHeight w:val="460"/>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Pr>
                <w:color w:val="000000"/>
              </w:rPr>
              <w:t>3</w:t>
            </w:r>
            <w:r w:rsidRPr="00FF5A1F">
              <w:rPr>
                <w:color w:val="000000"/>
              </w:rPr>
              <w:t>.</w:t>
            </w:r>
          </w:p>
        </w:tc>
        <w:tc>
          <w:tcPr>
            <w:tcW w:w="7160" w:type="dxa"/>
            <w:gridSpan w:val="2"/>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Можливості функціоналу АСООП та інтеграції в І</w:t>
            </w:r>
            <w:r>
              <w:rPr>
                <w:color w:val="000000"/>
              </w:rPr>
              <w:t>КС</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r w:rsidR="00AC790A" w:rsidRPr="00FF5A1F" w:rsidTr="000E607C">
        <w:trPr>
          <w:trHeight w:val="280"/>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Pr>
                <w:color w:val="000000"/>
              </w:rPr>
              <w:t>3</w:t>
            </w:r>
            <w:r w:rsidRPr="00FF5A1F">
              <w:rPr>
                <w:color w:val="000000"/>
              </w:rPr>
              <w:t>.1.</w:t>
            </w:r>
          </w:p>
        </w:tc>
        <w:tc>
          <w:tcPr>
            <w:tcW w:w="4444"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 xml:space="preserve">Демонстрація оплати за проїзд із використанням </w:t>
            </w:r>
            <w:r>
              <w:rPr>
                <w:color w:val="000000"/>
              </w:rPr>
              <w:t>РПК</w:t>
            </w:r>
            <w:r w:rsidR="006D1B62">
              <w:rPr>
                <w:color w:val="000000"/>
              </w:rPr>
              <w:t xml:space="preserve"> </w:t>
            </w:r>
            <w:r w:rsidRPr="00FF5A1F">
              <w:rPr>
                <w:color w:val="000000"/>
              </w:rPr>
              <w:t>та ТК</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Так/Ні</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r w:rsidR="00AC790A" w:rsidRPr="00FF5A1F" w:rsidTr="000E607C">
        <w:trPr>
          <w:trHeight w:val="260"/>
          <w:jc w:val="center"/>
        </w:trPr>
        <w:tc>
          <w:tcPr>
            <w:tcW w:w="603"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Pr>
                <w:color w:val="000000"/>
              </w:rPr>
              <w:t>3</w:t>
            </w:r>
            <w:r w:rsidRPr="00FF5A1F">
              <w:rPr>
                <w:color w:val="000000"/>
              </w:rPr>
              <w:t>.2.</w:t>
            </w:r>
          </w:p>
        </w:tc>
        <w:tc>
          <w:tcPr>
            <w:tcW w:w="4444"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Демонстрація перевірки валідності ТК за допомогою мобільного терміналу контролера з друком штрафної квитанції</w:t>
            </w:r>
          </w:p>
        </w:tc>
        <w:tc>
          <w:tcPr>
            <w:tcW w:w="2716" w:type="dxa"/>
            <w:tcBorders>
              <w:top w:val="single" w:sz="4" w:space="0" w:color="000000"/>
              <w:left w:val="single" w:sz="4" w:space="0" w:color="000000"/>
              <w:bottom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Так/Ні</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r w:rsidR="00AC790A" w:rsidRPr="00FF5A1F" w:rsidTr="000E607C">
        <w:trPr>
          <w:trHeight w:val="260"/>
          <w:jc w:val="center"/>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r>
              <w:rPr>
                <w:color w:val="000000"/>
              </w:rPr>
              <w:t>3</w:t>
            </w:r>
            <w:r w:rsidRPr="00FF5A1F">
              <w:rPr>
                <w:color w:val="000000"/>
              </w:rPr>
              <w:t>.3.</w:t>
            </w:r>
          </w:p>
        </w:tc>
        <w:tc>
          <w:tcPr>
            <w:tcW w:w="4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rPr>
                <w:color w:val="000000"/>
              </w:rPr>
            </w:pPr>
            <w:r w:rsidRPr="00FF5A1F">
              <w:rPr>
                <w:color w:val="000000"/>
              </w:rPr>
              <w:t>Демонстрація інтегрованого режиму роботи АСООП і системи диспетчеризації та супутникового моніторингу пасажирського транспорту</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r w:rsidRPr="00FF5A1F">
              <w:rPr>
                <w:color w:val="000000"/>
              </w:rPr>
              <w:t>Так/Ні</w:t>
            </w:r>
          </w:p>
        </w:tc>
        <w:tc>
          <w:tcPr>
            <w:tcW w:w="1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FF5A1F" w:rsidRDefault="00AC790A" w:rsidP="00AC790A">
            <w:pPr>
              <w:tabs>
                <w:tab w:val="left" w:pos="142"/>
              </w:tabs>
              <w:jc w:val="center"/>
              <w:rPr>
                <w:color w:val="000000"/>
              </w:rPr>
            </w:pPr>
          </w:p>
        </w:tc>
      </w:tr>
    </w:tbl>
    <w:p w:rsidR="00AC790A" w:rsidRPr="00FF5A1F" w:rsidRDefault="00AC790A" w:rsidP="00AC790A">
      <w:pPr>
        <w:tabs>
          <w:tab w:val="left" w:pos="142"/>
        </w:tabs>
        <w:ind w:firstLine="708"/>
        <w:jc w:val="both"/>
        <w:rPr>
          <w:color w:val="000000"/>
        </w:rPr>
      </w:pPr>
    </w:p>
    <w:p w:rsidR="00AC790A" w:rsidRPr="00FF5A1F" w:rsidRDefault="00AC790A" w:rsidP="00AC790A">
      <w:pPr>
        <w:tabs>
          <w:tab w:val="left" w:pos="142"/>
        </w:tabs>
        <w:rPr>
          <w:color w:val="000000"/>
        </w:rPr>
      </w:pPr>
      <w:r w:rsidRPr="00FF5A1F">
        <w:rPr>
          <w:color w:val="000000"/>
        </w:rPr>
        <w:t>Інша інформація на розсуд Учасника конкурсного відбору: ___________________________________________________________________________</w:t>
      </w:r>
    </w:p>
    <w:p w:rsidR="00AC790A" w:rsidRPr="00FF5A1F" w:rsidRDefault="00AC790A" w:rsidP="00AC790A">
      <w:pPr>
        <w:tabs>
          <w:tab w:val="left" w:pos="142"/>
        </w:tabs>
        <w:rPr>
          <w:color w:val="000000"/>
        </w:rPr>
      </w:pPr>
      <w:r w:rsidRPr="00FF5A1F">
        <w:rPr>
          <w:color w:val="000000"/>
        </w:rPr>
        <w:t>_________________               ______________                  __________________</w:t>
      </w:r>
    </w:p>
    <w:p w:rsidR="00AC790A" w:rsidRPr="00FF5A1F" w:rsidRDefault="00AC790A" w:rsidP="00AC790A">
      <w:pPr>
        <w:tabs>
          <w:tab w:val="left" w:pos="142"/>
        </w:tabs>
        <w:rPr>
          <w:color w:val="000000"/>
        </w:rPr>
      </w:pPr>
      <w:r w:rsidRPr="00FF5A1F">
        <w:rPr>
          <w:color w:val="000000"/>
        </w:rPr>
        <w:t xml:space="preserve">              (посада)                       (підпис)                             (прізвище та ініціали)</w:t>
      </w:r>
    </w:p>
    <w:bookmarkEnd w:id="9"/>
    <w:p w:rsidR="00AC790A" w:rsidRPr="00FF5A1F" w:rsidRDefault="00AC790A" w:rsidP="00AC790A">
      <w:pPr>
        <w:tabs>
          <w:tab w:val="left" w:pos="142"/>
        </w:tabs>
        <w:rPr>
          <w:color w:val="000000"/>
        </w:rPr>
      </w:pPr>
    </w:p>
    <w:tbl>
      <w:tblPr>
        <w:tblW w:w="0" w:type="auto"/>
        <w:jc w:val="center"/>
        <w:tblLook w:val="04A0" w:firstRow="1" w:lastRow="0" w:firstColumn="1" w:lastColumn="0" w:noHBand="0" w:noVBand="1"/>
      </w:tblPr>
      <w:tblGrid>
        <w:gridCol w:w="3261"/>
        <w:gridCol w:w="2736"/>
        <w:gridCol w:w="3437"/>
      </w:tblGrid>
      <w:tr w:rsidR="00AC790A" w:rsidRPr="00671720" w:rsidTr="000E607C">
        <w:trPr>
          <w:trHeight w:val="1292"/>
          <w:jc w:val="center"/>
        </w:trPr>
        <w:tc>
          <w:tcPr>
            <w:tcW w:w="3261" w:type="dxa"/>
            <w:hideMark/>
          </w:tcPr>
          <w:p w:rsidR="00AC790A" w:rsidRPr="00FF5A1F" w:rsidRDefault="00AC790A" w:rsidP="00AC790A">
            <w:pPr>
              <w:widowControl w:val="0"/>
              <w:tabs>
                <w:tab w:val="left" w:pos="0"/>
                <w:tab w:val="left" w:pos="142"/>
              </w:tabs>
              <w:spacing w:line="256" w:lineRule="auto"/>
              <w:rPr>
                <w:rFonts w:eastAsia="Calibri"/>
                <w:i/>
                <w:sz w:val="28"/>
                <w:szCs w:val="28"/>
                <w:lang w:val="ru-RU" w:eastAsia="uk-UA"/>
              </w:rPr>
            </w:pPr>
            <w:proofErr w:type="spellStart"/>
            <w:r w:rsidRPr="00FF5A1F">
              <w:rPr>
                <w:rFonts w:eastAsia="Calibri"/>
                <w:b/>
                <w:sz w:val="28"/>
                <w:szCs w:val="28"/>
                <w:lang w:val="ru-RU" w:eastAsia="uk-UA"/>
              </w:rPr>
              <w:t>Керуючий</w:t>
            </w:r>
            <w:proofErr w:type="spellEnd"/>
            <w:r w:rsidRPr="00FF5A1F">
              <w:rPr>
                <w:rFonts w:eastAsia="Calibri"/>
                <w:b/>
                <w:sz w:val="28"/>
                <w:szCs w:val="28"/>
                <w:lang w:val="ru-RU" w:eastAsia="uk-UA"/>
              </w:rPr>
              <w:t xml:space="preserve"> справами</w:t>
            </w:r>
          </w:p>
        </w:tc>
        <w:tc>
          <w:tcPr>
            <w:tcW w:w="2564" w:type="dxa"/>
            <w:vAlign w:val="center"/>
          </w:tcPr>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p>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r w:rsidRPr="00FF5A1F">
              <w:rPr>
                <w:rFonts w:eastAsia="Calibri"/>
                <w:sz w:val="28"/>
                <w:szCs w:val="28"/>
                <w:lang w:val="ru-RU" w:eastAsia="uk-UA"/>
              </w:rPr>
              <w:t>__________________ (</w:t>
            </w:r>
            <w:proofErr w:type="spellStart"/>
            <w:r w:rsidRPr="00FF5A1F">
              <w:rPr>
                <w:rFonts w:eastAsia="Calibri"/>
                <w:i/>
                <w:sz w:val="28"/>
                <w:szCs w:val="28"/>
                <w:lang w:val="ru-RU" w:eastAsia="uk-UA"/>
              </w:rPr>
              <w:t>Особистий</w:t>
            </w:r>
            <w:proofErr w:type="spellEnd"/>
            <w:r w:rsidRPr="00FF5A1F">
              <w:rPr>
                <w:rFonts w:eastAsia="Calibri"/>
                <w:i/>
                <w:sz w:val="28"/>
                <w:szCs w:val="28"/>
                <w:lang w:val="ru-RU" w:eastAsia="uk-UA"/>
              </w:rPr>
              <w:t xml:space="preserve"> </w:t>
            </w:r>
            <w:proofErr w:type="spellStart"/>
            <w:proofErr w:type="gramStart"/>
            <w:r w:rsidRPr="00FF5A1F">
              <w:rPr>
                <w:rFonts w:eastAsia="Calibri"/>
                <w:i/>
                <w:sz w:val="28"/>
                <w:szCs w:val="28"/>
                <w:lang w:val="ru-RU" w:eastAsia="uk-UA"/>
              </w:rPr>
              <w:t>підпис</w:t>
            </w:r>
            <w:proofErr w:type="spellEnd"/>
            <w:r w:rsidRPr="00FF5A1F">
              <w:rPr>
                <w:rFonts w:eastAsia="Calibri"/>
                <w:sz w:val="28"/>
                <w:szCs w:val="28"/>
                <w:lang w:val="ru-RU" w:eastAsia="uk-UA"/>
              </w:rPr>
              <w:t xml:space="preserve"> )</w:t>
            </w:r>
            <w:proofErr w:type="gramEnd"/>
          </w:p>
          <w:p w:rsidR="00AC790A" w:rsidRPr="00F00900"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FF5A1F">
              <w:rPr>
                <w:rFonts w:eastAsia="Calibri"/>
                <w:bCs/>
                <w:sz w:val="28"/>
                <w:szCs w:val="28"/>
                <w:u w:val="single"/>
                <w:lang w:eastAsia="uk-UA"/>
              </w:rPr>
              <w:t>15.04.2024</w:t>
            </w:r>
          </w:p>
        </w:tc>
        <w:tc>
          <w:tcPr>
            <w:tcW w:w="3437" w:type="dxa"/>
            <w:hideMark/>
          </w:tcPr>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t>Дмитро</w:t>
            </w:r>
            <w:proofErr w:type="spellEnd"/>
            <w:r w:rsidRPr="00FF5A1F">
              <w:rPr>
                <w:rFonts w:eastAsia="Calibri"/>
                <w:b/>
                <w:sz w:val="28"/>
                <w:szCs w:val="28"/>
                <w:lang w:val="ru-RU" w:eastAsia="uk-UA"/>
              </w:rPr>
              <w:t xml:space="preserve"> ГАПЧЕНКО</w:t>
            </w:r>
          </w:p>
        </w:tc>
      </w:tr>
      <w:tr w:rsidR="00AC790A" w:rsidRPr="00671720" w:rsidTr="000E607C">
        <w:trPr>
          <w:trHeight w:val="80"/>
          <w:jc w:val="center"/>
        </w:trPr>
        <w:tc>
          <w:tcPr>
            <w:tcW w:w="3261" w:type="dxa"/>
            <w:hideMark/>
          </w:tcPr>
          <w:p w:rsidR="00AC790A" w:rsidRPr="00FF5A1F" w:rsidRDefault="00AC790A" w:rsidP="00AC790A">
            <w:pPr>
              <w:widowControl w:val="0"/>
              <w:tabs>
                <w:tab w:val="left" w:pos="0"/>
                <w:tab w:val="left" w:pos="142"/>
              </w:tabs>
              <w:spacing w:line="256" w:lineRule="auto"/>
              <w:rPr>
                <w:rFonts w:eastAsia="Calibri"/>
                <w:i/>
                <w:sz w:val="28"/>
                <w:szCs w:val="28"/>
                <w:lang w:val="ru-RU" w:eastAsia="uk-UA"/>
              </w:rPr>
            </w:pPr>
            <w:r w:rsidRPr="00FF5A1F">
              <w:rPr>
                <w:rFonts w:eastAsia="Calibri"/>
                <w:b/>
                <w:sz w:val="28"/>
                <w:szCs w:val="28"/>
                <w:lang w:val="ru-RU" w:eastAsia="uk-UA"/>
              </w:rPr>
              <w:t xml:space="preserve">Начальник </w:t>
            </w:r>
            <w:proofErr w:type="spellStart"/>
            <w:r w:rsidRPr="00FF5A1F">
              <w:rPr>
                <w:rFonts w:eastAsia="Calibri"/>
                <w:b/>
                <w:sz w:val="28"/>
                <w:szCs w:val="28"/>
                <w:lang w:val="ru-RU" w:eastAsia="uk-UA"/>
              </w:rPr>
              <w:t>відділу</w:t>
            </w:r>
            <w:proofErr w:type="spellEnd"/>
            <w:r w:rsidRPr="00FF5A1F">
              <w:rPr>
                <w:rFonts w:eastAsia="Calibri"/>
                <w:b/>
                <w:sz w:val="28"/>
                <w:szCs w:val="28"/>
                <w:lang w:val="ru-RU" w:eastAsia="uk-UA"/>
              </w:rPr>
              <w:t xml:space="preserve"> </w:t>
            </w:r>
            <w:proofErr w:type="spellStart"/>
            <w:r w:rsidRPr="00FF5A1F">
              <w:rPr>
                <w:rFonts w:eastAsia="Calibri"/>
                <w:b/>
                <w:sz w:val="28"/>
                <w:szCs w:val="28"/>
                <w:lang w:val="ru-RU" w:eastAsia="uk-UA"/>
              </w:rPr>
              <w:t>муніципальної</w:t>
            </w:r>
            <w:proofErr w:type="spellEnd"/>
            <w:r w:rsidRPr="00FF5A1F">
              <w:rPr>
                <w:rFonts w:eastAsia="Calibri"/>
                <w:b/>
                <w:sz w:val="28"/>
                <w:szCs w:val="28"/>
                <w:lang w:val="ru-RU" w:eastAsia="uk-UA"/>
              </w:rPr>
              <w:t xml:space="preserve"> </w:t>
            </w:r>
            <w:proofErr w:type="spellStart"/>
            <w:r w:rsidRPr="00FF5A1F">
              <w:rPr>
                <w:rFonts w:eastAsia="Calibri"/>
                <w:b/>
                <w:sz w:val="28"/>
                <w:szCs w:val="28"/>
                <w:lang w:val="ru-RU" w:eastAsia="uk-UA"/>
              </w:rPr>
              <w:t>безпеки</w:t>
            </w:r>
            <w:proofErr w:type="spellEnd"/>
          </w:p>
        </w:tc>
        <w:tc>
          <w:tcPr>
            <w:tcW w:w="2564" w:type="dxa"/>
            <w:vAlign w:val="center"/>
          </w:tcPr>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r w:rsidRPr="00FF5A1F">
              <w:rPr>
                <w:rFonts w:eastAsia="Calibri"/>
                <w:sz w:val="28"/>
                <w:szCs w:val="28"/>
                <w:lang w:val="ru-RU" w:eastAsia="uk-UA"/>
              </w:rPr>
              <w:t>_________________ (</w:t>
            </w:r>
            <w:proofErr w:type="spellStart"/>
            <w:r w:rsidRPr="00FF5A1F">
              <w:rPr>
                <w:rFonts w:eastAsia="Calibri"/>
                <w:i/>
                <w:sz w:val="28"/>
                <w:szCs w:val="28"/>
                <w:lang w:val="ru-RU" w:eastAsia="uk-UA"/>
              </w:rPr>
              <w:t>Особистий</w:t>
            </w:r>
            <w:proofErr w:type="spellEnd"/>
            <w:r w:rsidRPr="00FF5A1F">
              <w:rPr>
                <w:rFonts w:eastAsia="Calibri"/>
                <w:i/>
                <w:sz w:val="28"/>
                <w:szCs w:val="28"/>
                <w:lang w:val="ru-RU" w:eastAsia="uk-UA"/>
              </w:rPr>
              <w:t xml:space="preserve"> </w:t>
            </w:r>
            <w:proofErr w:type="spellStart"/>
            <w:proofErr w:type="gramStart"/>
            <w:r w:rsidRPr="00FF5A1F">
              <w:rPr>
                <w:rFonts w:eastAsia="Calibri"/>
                <w:i/>
                <w:sz w:val="28"/>
                <w:szCs w:val="28"/>
                <w:lang w:val="ru-RU" w:eastAsia="uk-UA"/>
              </w:rPr>
              <w:t>підпис</w:t>
            </w:r>
            <w:proofErr w:type="spellEnd"/>
            <w:r w:rsidRPr="00FF5A1F">
              <w:rPr>
                <w:rFonts w:eastAsia="Calibri"/>
                <w:sz w:val="28"/>
                <w:szCs w:val="28"/>
                <w:lang w:val="ru-RU" w:eastAsia="uk-UA"/>
              </w:rPr>
              <w:t xml:space="preserve"> )</w:t>
            </w:r>
            <w:proofErr w:type="gramEnd"/>
          </w:p>
          <w:p w:rsidR="00AC790A" w:rsidRPr="00F00900"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FF5A1F">
              <w:rPr>
                <w:rFonts w:eastAsia="Calibri"/>
                <w:bCs/>
                <w:sz w:val="28"/>
                <w:szCs w:val="28"/>
                <w:u w:val="single"/>
                <w:lang w:eastAsia="uk-UA"/>
              </w:rPr>
              <w:t>15.04.202</w:t>
            </w:r>
            <w:r>
              <w:rPr>
                <w:rFonts w:eastAsia="Calibri"/>
                <w:bCs/>
                <w:sz w:val="28"/>
                <w:szCs w:val="28"/>
                <w:u w:val="single"/>
                <w:lang w:eastAsia="uk-UA"/>
              </w:rPr>
              <w:t>4</w:t>
            </w:r>
          </w:p>
        </w:tc>
        <w:tc>
          <w:tcPr>
            <w:tcW w:w="3437" w:type="dxa"/>
            <w:hideMark/>
          </w:tcPr>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t>Світлана</w:t>
            </w:r>
            <w:proofErr w:type="spellEnd"/>
            <w:r w:rsidRPr="00FF5A1F">
              <w:rPr>
                <w:rFonts w:eastAsia="Calibri"/>
                <w:b/>
                <w:sz w:val="28"/>
                <w:szCs w:val="28"/>
                <w:lang w:val="ru-RU" w:eastAsia="uk-UA"/>
              </w:rPr>
              <w:t xml:space="preserve"> ГРИЦАЄНКО</w:t>
            </w:r>
          </w:p>
        </w:tc>
      </w:tr>
    </w:tbl>
    <w:p w:rsidR="00AC790A" w:rsidRDefault="00AC790A" w:rsidP="00AC790A">
      <w:pPr>
        <w:tabs>
          <w:tab w:val="left" w:pos="142"/>
        </w:tabs>
        <w:ind w:left="7788"/>
        <w:rPr>
          <w:color w:val="000000"/>
          <w:sz w:val="28"/>
          <w:szCs w:val="28"/>
        </w:rPr>
      </w:pPr>
    </w:p>
    <w:p w:rsidR="00AC790A" w:rsidRPr="00B02B20" w:rsidRDefault="00AC790A" w:rsidP="00AC790A">
      <w:pPr>
        <w:tabs>
          <w:tab w:val="left" w:pos="142"/>
        </w:tabs>
        <w:ind w:left="7788"/>
        <w:rPr>
          <w:color w:val="000000"/>
          <w:sz w:val="28"/>
          <w:szCs w:val="28"/>
        </w:rPr>
      </w:pPr>
      <w:r w:rsidRPr="00B02B20">
        <w:rPr>
          <w:color w:val="000000"/>
          <w:sz w:val="28"/>
          <w:szCs w:val="28"/>
        </w:rPr>
        <w:lastRenderedPageBreak/>
        <w:t>Додаток № 4</w:t>
      </w:r>
    </w:p>
    <w:p w:rsidR="00AC790A" w:rsidRPr="00B02B20" w:rsidRDefault="00AC790A" w:rsidP="00AC790A">
      <w:pPr>
        <w:tabs>
          <w:tab w:val="left" w:pos="142"/>
          <w:tab w:val="center" w:pos="4819"/>
          <w:tab w:val="left" w:pos="9781"/>
        </w:tabs>
        <w:ind w:left="7788"/>
        <w:rPr>
          <w:color w:val="000000"/>
          <w:sz w:val="28"/>
          <w:szCs w:val="28"/>
        </w:rPr>
      </w:pPr>
      <w:r w:rsidRPr="00B02B20">
        <w:rPr>
          <w:color w:val="000000"/>
          <w:sz w:val="28"/>
          <w:szCs w:val="28"/>
        </w:rPr>
        <w:t>до Порядку</w:t>
      </w:r>
    </w:p>
    <w:p w:rsidR="00AC790A" w:rsidRPr="00B02B20" w:rsidRDefault="00AC790A" w:rsidP="00AC790A">
      <w:pPr>
        <w:tabs>
          <w:tab w:val="left" w:pos="142"/>
        </w:tabs>
        <w:jc w:val="center"/>
        <w:rPr>
          <w:color w:val="000000"/>
          <w:sz w:val="28"/>
          <w:szCs w:val="28"/>
        </w:rPr>
      </w:pPr>
      <w:r w:rsidRPr="00B02B20">
        <w:rPr>
          <w:b/>
          <w:color w:val="000000"/>
          <w:sz w:val="28"/>
          <w:szCs w:val="28"/>
        </w:rPr>
        <w:t xml:space="preserve">Методика оцінювання </w:t>
      </w:r>
    </w:p>
    <w:p w:rsidR="00AC790A" w:rsidRDefault="00AC790A" w:rsidP="00AC790A">
      <w:pPr>
        <w:tabs>
          <w:tab w:val="left" w:pos="142"/>
        </w:tabs>
        <w:jc w:val="center"/>
        <w:rPr>
          <w:color w:val="000000"/>
          <w:sz w:val="28"/>
          <w:szCs w:val="28"/>
        </w:rPr>
      </w:pPr>
      <w:r w:rsidRPr="00B02B20">
        <w:rPr>
          <w:b/>
          <w:color w:val="000000"/>
          <w:sz w:val="28"/>
          <w:szCs w:val="28"/>
        </w:rPr>
        <w:t>конкурсних пропозицій учасників конкурсу</w:t>
      </w:r>
    </w:p>
    <w:p w:rsidR="00AC790A" w:rsidRPr="00B02B20" w:rsidRDefault="00AC790A" w:rsidP="00AC790A">
      <w:pPr>
        <w:tabs>
          <w:tab w:val="left" w:pos="142"/>
        </w:tabs>
        <w:jc w:val="center"/>
        <w:rPr>
          <w:color w:val="000000"/>
          <w:sz w:val="28"/>
          <w:szCs w:val="28"/>
        </w:rPr>
      </w:pPr>
    </w:p>
    <w:p w:rsidR="00AC790A" w:rsidRPr="00B02B20" w:rsidRDefault="00AC790A" w:rsidP="007C68F0">
      <w:pPr>
        <w:numPr>
          <w:ilvl w:val="0"/>
          <w:numId w:val="18"/>
        </w:numPr>
        <w:tabs>
          <w:tab w:val="left" w:pos="142"/>
        </w:tabs>
        <w:jc w:val="both"/>
        <w:rPr>
          <w:color w:val="000000"/>
          <w:sz w:val="28"/>
          <w:szCs w:val="28"/>
        </w:rPr>
      </w:pPr>
      <w:r w:rsidRPr="00B02B20">
        <w:rPr>
          <w:color w:val="000000"/>
          <w:sz w:val="28"/>
          <w:szCs w:val="28"/>
        </w:rPr>
        <w:t>Оцінка конкурсних пропозицій здійснюється на основі наступних критеріїв:</w:t>
      </w:r>
    </w:p>
    <w:p w:rsidR="00AC790A" w:rsidRPr="00B02B20" w:rsidRDefault="00AC790A" w:rsidP="00AC790A">
      <w:pPr>
        <w:tabs>
          <w:tab w:val="left" w:pos="142"/>
        </w:tabs>
        <w:jc w:val="both"/>
        <w:rPr>
          <w:color w:val="000000"/>
          <w:sz w:val="28"/>
          <w:szCs w:val="28"/>
        </w:rPr>
      </w:pPr>
    </w:p>
    <w:tbl>
      <w:tblPr>
        <w:tblW w:w="10136"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31"/>
        <w:gridCol w:w="4706"/>
        <w:gridCol w:w="3108"/>
        <w:gridCol w:w="1691"/>
      </w:tblGrid>
      <w:tr w:rsidR="00AC790A" w:rsidRPr="00B02B20" w:rsidTr="000E607C">
        <w:trPr>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 п/п</w:t>
            </w:r>
          </w:p>
        </w:tc>
        <w:tc>
          <w:tcPr>
            <w:tcW w:w="4706"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b/>
                <w:color w:val="000000"/>
                <w:sz w:val="28"/>
                <w:szCs w:val="28"/>
              </w:rPr>
              <w:t>Критерій</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b/>
                <w:color w:val="000000"/>
                <w:sz w:val="28"/>
                <w:szCs w:val="28"/>
              </w:rPr>
              <w:t>Одиниця виміру</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b/>
                <w:color w:val="000000"/>
                <w:sz w:val="28"/>
                <w:szCs w:val="28"/>
              </w:rPr>
              <w:t>Пропозиція</w:t>
            </w:r>
          </w:p>
        </w:tc>
      </w:tr>
      <w:tr w:rsidR="00AC790A" w:rsidRPr="00B02B20" w:rsidTr="000E607C">
        <w:trPr>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1</w:t>
            </w:r>
          </w:p>
        </w:tc>
        <w:tc>
          <w:tcPr>
            <w:tcW w:w="4706" w:type="dxa"/>
            <w:tcBorders>
              <w:top w:val="single" w:sz="4" w:space="0" w:color="000000"/>
              <w:left w:val="single" w:sz="4" w:space="0" w:color="000000"/>
              <w:bottom w:val="single" w:sz="4" w:space="0" w:color="000000"/>
            </w:tcBorders>
            <w:shd w:val="clear" w:color="auto" w:fill="auto"/>
          </w:tcPr>
          <w:p w:rsidR="00AC790A" w:rsidRPr="00B02B20" w:rsidRDefault="00AC790A" w:rsidP="00AC790A">
            <w:pPr>
              <w:tabs>
                <w:tab w:val="left" w:pos="142"/>
              </w:tabs>
              <w:jc w:val="center"/>
              <w:rPr>
                <w:color w:val="000000"/>
                <w:sz w:val="28"/>
                <w:szCs w:val="28"/>
              </w:rPr>
            </w:pPr>
            <w:r w:rsidRPr="00B02B20">
              <w:rPr>
                <w:color w:val="000000"/>
                <w:sz w:val="28"/>
                <w:szCs w:val="28"/>
              </w:rPr>
              <w:t>2</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3</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4</w:t>
            </w:r>
          </w:p>
        </w:tc>
      </w:tr>
      <w:tr w:rsidR="00AC790A" w:rsidRPr="00B02B20" w:rsidTr="000E607C">
        <w:trPr>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1.</w:t>
            </w:r>
          </w:p>
        </w:tc>
        <w:tc>
          <w:tcPr>
            <w:tcW w:w="4706"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 xml:space="preserve">Вартість послуг з обліку оплати проїзду </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 від загального обсягу збору виручки</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50</w:t>
            </w:r>
          </w:p>
        </w:tc>
      </w:tr>
      <w:tr w:rsidR="00AC790A" w:rsidRPr="00B02B20" w:rsidTr="000E607C">
        <w:trPr>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2.</w:t>
            </w:r>
          </w:p>
        </w:tc>
        <w:tc>
          <w:tcPr>
            <w:tcW w:w="4706"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 xml:space="preserve">Розмір винагороди за облік пільгових перевезень </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 від загального обсягу вартості облікованих пільгових перевезень</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35</w:t>
            </w:r>
          </w:p>
        </w:tc>
      </w:tr>
      <w:tr w:rsidR="00AC790A" w:rsidRPr="00B02B20" w:rsidTr="000E607C">
        <w:trPr>
          <w:trHeight w:val="460"/>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3</w:t>
            </w:r>
            <w:r w:rsidRPr="00B02B20">
              <w:rPr>
                <w:color w:val="000000"/>
                <w:sz w:val="28"/>
                <w:szCs w:val="28"/>
              </w:rPr>
              <w:t>.</w:t>
            </w:r>
          </w:p>
        </w:tc>
        <w:tc>
          <w:tcPr>
            <w:tcW w:w="7814" w:type="dxa"/>
            <w:gridSpan w:val="2"/>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 xml:space="preserve">Можливості функціоналу АСООП та інтеграції в </w:t>
            </w:r>
            <w:r>
              <w:rPr>
                <w:color w:val="000000"/>
                <w:sz w:val="28"/>
                <w:szCs w:val="28"/>
              </w:rPr>
              <w:t>ІКС</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p>
        </w:tc>
      </w:tr>
      <w:tr w:rsidR="00AC790A" w:rsidRPr="00B02B20" w:rsidTr="000E607C">
        <w:trPr>
          <w:trHeight w:val="280"/>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3</w:t>
            </w:r>
            <w:r w:rsidRPr="00B02B20">
              <w:rPr>
                <w:color w:val="000000"/>
                <w:sz w:val="28"/>
                <w:szCs w:val="28"/>
              </w:rPr>
              <w:t>.1.</w:t>
            </w:r>
          </w:p>
        </w:tc>
        <w:tc>
          <w:tcPr>
            <w:tcW w:w="4706"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Демонстрація оплати за проїзд із використанням РПК та ТК</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Так/Ні</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Так- 5</w:t>
            </w:r>
          </w:p>
          <w:p w:rsidR="00AC790A" w:rsidRPr="00B02B20" w:rsidRDefault="00AC790A" w:rsidP="00AC790A">
            <w:pPr>
              <w:tabs>
                <w:tab w:val="left" w:pos="142"/>
              </w:tabs>
              <w:jc w:val="center"/>
              <w:rPr>
                <w:color w:val="000000"/>
                <w:sz w:val="28"/>
                <w:szCs w:val="28"/>
              </w:rPr>
            </w:pPr>
            <w:r w:rsidRPr="00B02B20">
              <w:rPr>
                <w:color w:val="000000"/>
                <w:sz w:val="28"/>
                <w:szCs w:val="28"/>
              </w:rPr>
              <w:t>Ні - 0</w:t>
            </w:r>
          </w:p>
        </w:tc>
      </w:tr>
      <w:tr w:rsidR="00AC790A" w:rsidRPr="00B02B20" w:rsidTr="000E607C">
        <w:trPr>
          <w:trHeight w:val="260"/>
          <w:jc w:val="center"/>
        </w:trPr>
        <w:tc>
          <w:tcPr>
            <w:tcW w:w="631"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3</w:t>
            </w:r>
            <w:r w:rsidRPr="00B02B20">
              <w:rPr>
                <w:color w:val="000000"/>
                <w:sz w:val="28"/>
                <w:szCs w:val="28"/>
              </w:rPr>
              <w:t>.2.</w:t>
            </w:r>
          </w:p>
        </w:tc>
        <w:tc>
          <w:tcPr>
            <w:tcW w:w="4706"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Демонстрація перевірки валідності ТК за допомогою мобільного терміналу контролера з друком штрафної квитанції</w:t>
            </w:r>
          </w:p>
        </w:tc>
        <w:tc>
          <w:tcPr>
            <w:tcW w:w="3108" w:type="dxa"/>
            <w:tcBorders>
              <w:top w:val="single" w:sz="4" w:space="0" w:color="000000"/>
              <w:left w:val="single" w:sz="4" w:space="0" w:color="000000"/>
              <w:bottom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Так/Ні</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Так- 5</w:t>
            </w:r>
          </w:p>
          <w:p w:rsidR="00AC790A" w:rsidRPr="00B02B20" w:rsidRDefault="00AC790A" w:rsidP="00AC790A">
            <w:pPr>
              <w:tabs>
                <w:tab w:val="left" w:pos="142"/>
              </w:tabs>
              <w:jc w:val="center"/>
              <w:rPr>
                <w:color w:val="000000"/>
                <w:sz w:val="28"/>
                <w:szCs w:val="28"/>
              </w:rPr>
            </w:pPr>
            <w:r w:rsidRPr="00B02B20">
              <w:rPr>
                <w:color w:val="000000"/>
                <w:sz w:val="28"/>
                <w:szCs w:val="28"/>
              </w:rPr>
              <w:t>Ні - 0</w:t>
            </w:r>
          </w:p>
        </w:tc>
      </w:tr>
      <w:tr w:rsidR="00AC790A" w:rsidRPr="00B02B20" w:rsidTr="000E607C">
        <w:trPr>
          <w:trHeight w:val="260"/>
          <w:jc w:val="center"/>
        </w:trPr>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Pr>
                <w:color w:val="000000"/>
                <w:sz w:val="28"/>
                <w:szCs w:val="28"/>
              </w:rPr>
              <w:t>3</w:t>
            </w:r>
            <w:r w:rsidRPr="00B02B20">
              <w:rPr>
                <w:color w:val="000000"/>
                <w:sz w:val="28"/>
                <w:szCs w:val="28"/>
              </w:rPr>
              <w:t>.3.</w:t>
            </w:r>
          </w:p>
        </w:tc>
        <w:tc>
          <w:tcPr>
            <w:tcW w:w="4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rPr>
                <w:color w:val="000000"/>
                <w:sz w:val="28"/>
                <w:szCs w:val="28"/>
              </w:rPr>
            </w:pPr>
            <w:r w:rsidRPr="00B02B20">
              <w:rPr>
                <w:color w:val="000000"/>
                <w:sz w:val="28"/>
                <w:szCs w:val="28"/>
              </w:rPr>
              <w:t>Демонстрація інтегрованого режиму роботи АСООП і системи диспетчеризації та супутникового моніторингу пасажирського транспорту</w:t>
            </w:r>
          </w:p>
        </w:tc>
        <w:tc>
          <w:tcPr>
            <w:tcW w:w="3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Так/Ні</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90A" w:rsidRPr="00B02B20" w:rsidRDefault="00AC790A" w:rsidP="00AC790A">
            <w:pPr>
              <w:tabs>
                <w:tab w:val="left" w:pos="142"/>
              </w:tabs>
              <w:jc w:val="center"/>
              <w:rPr>
                <w:color w:val="000000"/>
                <w:sz w:val="28"/>
                <w:szCs w:val="28"/>
              </w:rPr>
            </w:pPr>
            <w:r w:rsidRPr="00B02B20">
              <w:rPr>
                <w:color w:val="000000"/>
                <w:sz w:val="28"/>
                <w:szCs w:val="28"/>
              </w:rPr>
              <w:t>Так- 5</w:t>
            </w:r>
          </w:p>
          <w:p w:rsidR="00AC790A" w:rsidRPr="00B02B20" w:rsidRDefault="00AC790A" w:rsidP="00AC790A">
            <w:pPr>
              <w:tabs>
                <w:tab w:val="left" w:pos="142"/>
              </w:tabs>
              <w:jc w:val="center"/>
              <w:rPr>
                <w:color w:val="000000"/>
                <w:sz w:val="28"/>
                <w:szCs w:val="28"/>
              </w:rPr>
            </w:pPr>
            <w:r w:rsidRPr="00B02B20">
              <w:rPr>
                <w:color w:val="000000"/>
                <w:sz w:val="28"/>
                <w:szCs w:val="28"/>
              </w:rPr>
              <w:t>Ні - 0</w:t>
            </w:r>
          </w:p>
        </w:tc>
      </w:tr>
    </w:tbl>
    <w:p w:rsidR="00AC790A" w:rsidRPr="00B02B20" w:rsidRDefault="00AC790A" w:rsidP="00AC790A">
      <w:pPr>
        <w:tabs>
          <w:tab w:val="left" w:pos="142"/>
        </w:tabs>
        <w:jc w:val="both"/>
        <w:rPr>
          <w:color w:val="000000"/>
          <w:sz w:val="28"/>
          <w:szCs w:val="28"/>
        </w:rPr>
      </w:pPr>
    </w:p>
    <w:p w:rsidR="00AC790A" w:rsidRPr="00B02B20" w:rsidRDefault="00AC790A" w:rsidP="00AC790A">
      <w:pPr>
        <w:tabs>
          <w:tab w:val="left" w:pos="142"/>
        </w:tabs>
        <w:ind w:firstLine="709"/>
        <w:jc w:val="both"/>
        <w:rPr>
          <w:color w:val="000000"/>
          <w:sz w:val="28"/>
          <w:szCs w:val="28"/>
        </w:rPr>
      </w:pPr>
      <w:r w:rsidRPr="00B02B20">
        <w:rPr>
          <w:color w:val="000000"/>
          <w:sz w:val="28"/>
          <w:szCs w:val="28"/>
        </w:rPr>
        <w:t>2. Обрахунок кількості балів за критеріями:</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 xml:space="preserve">2.1. Кількість балів за критерієм «Вартість послуг з обліку оплати проїзду, %» визначається наступним чином. Конкурсній пропозиції, значення критерію «Вартість послуг з обліку оплати проїзду» від загального обсягу збору виручки у якої є найвигіднішим (найменшим), присвоюється максимально можлива кількість балів - </w:t>
      </w:r>
      <w:r>
        <w:rPr>
          <w:color w:val="000000"/>
          <w:sz w:val="28"/>
          <w:szCs w:val="28"/>
        </w:rPr>
        <w:t>50</w:t>
      </w:r>
      <w:r w:rsidRPr="00B02B20">
        <w:rPr>
          <w:color w:val="000000"/>
          <w:sz w:val="28"/>
          <w:szCs w:val="28"/>
        </w:rPr>
        <w:t>. Кількість балів для решти конкурсних пропозицій визначається за формулою:</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w:t>
      </w:r>
      <w:proofErr w:type="spellStart"/>
      <w:r w:rsidRPr="00B02B20">
        <w:rPr>
          <w:color w:val="000000"/>
          <w:sz w:val="28"/>
          <w:szCs w:val="28"/>
        </w:rPr>
        <w:t>Оmin</w:t>
      </w:r>
      <w:proofErr w:type="spellEnd"/>
      <w:r w:rsidRPr="00B02B20">
        <w:rPr>
          <w:color w:val="000000"/>
          <w:sz w:val="28"/>
          <w:szCs w:val="28"/>
        </w:rPr>
        <w:t xml:space="preserve"> / </w:t>
      </w:r>
      <w:proofErr w:type="spellStart"/>
      <w:r w:rsidRPr="00B02B20">
        <w:rPr>
          <w:color w:val="000000"/>
          <w:sz w:val="28"/>
          <w:szCs w:val="28"/>
        </w:rPr>
        <w:t>Ообчисл</w:t>
      </w:r>
      <w:proofErr w:type="spellEnd"/>
      <w:r w:rsidRPr="00B02B20">
        <w:rPr>
          <w:color w:val="000000"/>
          <w:sz w:val="28"/>
          <w:szCs w:val="28"/>
        </w:rPr>
        <w:t xml:space="preserve"> * </w:t>
      </w:r>
      <w:r>
        <w:rPr>
          <w:color w:val="000000"/>
          <w:sz w:val="28"/>
          <w:szCs w:val="28"/>
        </w:rPr>
        <w:t>50</w:t>
      </w:r>
      <w:r w:rsidRPr="00B02B20">
        <w:rPr>
          <w:color w:val="000000"/>
          <w:sz w:val="28"/>
          <w:szCs w:val="28"/>
        </w:rPr>
        <w:t>, де</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обчислювана кількість балів;</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Оmin</w:t>
      </w:r>
      <w:proofErr w:type="spellEnd"/>
      <w:r w:rsidRPr="00B02B20">
        <w:rPr>
          <w:color w:val="000000"/>
          <w:sz w:val="28"/>
          <w:szCs w:val="28"/>
        </w:rPr>
        <w:t xml:space="preserve"> - найнижче значення за критерієм «Вартість послуг з обліку оплати проїзду, % від загального обсягу збору виручки»;</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Ообчисл</w:t>
      </w:r>
      <w:proofErr w:type="spellEnd"/>
      <w:r w:rsidRPr="00B02B20">
        <w:rPr>
          <w:color w:val="000000"/>
          <w:sz w:val="28"/>
          <w:szCs w:val="28"/>
        </w:rPr>
        <w:t xml:space="preserve"> - значення поточного критерію конкурсної пропозиції, кількість балів для якого обчислюється;</w:t>
      </w:r>
    </w:p>
    <w:p w:rsidR="00AC790A" w:rsidRPr="00B02B20" w:rsidRDefault="00AC790A" w:rsidP="00AC790A">
      <w:pPr>
        <w:tabs>
          <w:tab w:val="left" w:pos="142"/>
        </w:tabs>
        <w:ind w:firstLine="709"/>
        <w:jc w:val="both"/>
        <w:rPr>
          <w:color w:val="000000"/>
          <w:sz w:val="28"/>
          <w:szCs w:val="28"/>
        </w:rPr>
      </w:pPr>
      <w:r>
        <w:rPr>
          <w:color w:val="000000"/>
          <w:sz w:val="28"/>
          <w:szCs w:val="28"/>
        </w:rPr>
        <w:t>50</w:t>
      </w:r>
      <w:r w:rsidRPr="00B02B20">
        <w:rPr>
          <w:color w:val="000000"/>
          <w:sz w:val="28"/>
          <w:szCs w:val="28"/>
        </w:rPr>
        <w:t xml:space="preserve"> - максимально можлива кількість балів за критерієм «Вартість послуг з обліку оплати проїзду» </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lastRenderedPageBreak/>
        <w:t xml:space="preserve">2.2. Кількість балів за критерієм «Розмір винагороди за облік пільгових перевезень, %» від загального обсягу вартості облікованих пільгових перевезень визначається наступним чином. Конкурсній пропозиції, значення критерію «Розмір винагороди за облік пільгових перевезень, %» від </w:t>
      </w:r>
      <w:proofErr w:type="spellStart"/>
      <w:r w:rsidRPr="00B02B20">
        <w:rPr>
          <w:color w:val="000000"/>
          <w:sz w:val="28"/>
          <w:szCs w:val="28"/>
        </w:rPr>
        <w:t>від</w:t>
      </w:r>
      <w:proofErr w:type="spellEnd"/>
      <w:r w:rsidRPr="00B02B20">
        <w:rPr>
          <w:color w:val="000000"/>
          <w:sz w:val="28"/>
          <w:szCs w:val="28"/>
        </w:rPr>
        <w:t xml:space="preserve"> загального обсягу вартості облікованих пільгових перевезень у якої є найвигіднішим (найменшим), присвоюється максимально можлива кількість балів - </w:t>
      </w:r>
      <w:r>
        <w:rPr>
          <w:color w:val="000000"/>
          <w:sz w:val="28"/>
          <w:szCs w:val="28"/>
        </w:rPr>
        <w:t>35</w:t>
      </w:r>
      <w:r w:rsidRPr="00B02B20">
        <w:rPr>
          <w:color w:val="000000"/>
          <w:sz w:val="28"/>
          <w:szCs w:val="28"/>
        </w:rPr>
        <w:t>. Кількість балів для решти конкурсних пропозицій визначається за формулою:</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w:t>
      </w:r>
      <w:proofErr w:type="spellStart"/>
      <w:r w:rsidRPr="00B02B20">
        <w:rPr>
          <w:color w:val="000000"/>
          <w:sz w:val="28"/>
          <w:szCs w:val="28"/>
        </w:rPr>
        <w:t>Оmin</w:t>
      </w:r>
      <w:proofErr w:type="spellEnd"/>
      <w:r w:rsidRPr="00B02B20">
        <w:rPr>
          <w:color w:val="000000"/>
          <w:sz w:val="28"/>
          <w:szCs w:val="28"/>
        </w:rPr>
        <w:t xml:space="preserve"> / </w:t>
      </w:r>
      <w:proofErr w:type="spellStart"/>
      <w:r w:rsidRPr="00B02B20">
        <w:rPr>
          <w:color w:val="000000"/>
          <w:sz w:val="28"/>
          <w:szCs w:val="28"/>
        </w:rPr>
        <w:t>Ообчисл</w:t>
      </w:r>
      <w:proofErr w:type="spellEnd"/>
      <w:r w:rsidRPr="00B02B20">
        <w:rPr>
          <w:color w:val="000000"/>
          <w:sz w:val="28"/>
          <w:szCs w:val="28"/>
        </w:rPr>
        <w:t xml:space="preserve"> * </w:t>
      </w:r>
      <w:r>
        <w:rPr>
          <w:color w:val="000000"/>
          <w:sz w:val="28"/>
          <w:szCs w:val="28"/>
        </w:rPr>
        <w:t>35</w:t>
      </w:r>
      <w:r w:rsidRPr="00B02B20">
        <w:rPr>
          <w:color w:val="000000"/>
          <w:sz w:val="28"/>
          <w:szCs w:val="28"/>
        </w:rPr>
        <w:t>, де</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обчислювана кількість балів;</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Оmin</w:t>
      </w:r>
      <w:proofErr w:type="spellEnd"/>
      <w:r w:rsidRPr="00B02B20">
        <w:rPr>
          <w:color w:val="000000"/>
          <w:sz w:val="28"/>
          <w:szCs w:val="28"/>
        </w:rPr>
        <w:t xml:space="preserve"> - найнижче значення за критерієм «Розмір винагороди за облік пільгових перевезень, % від </w:t>
      </w:r>
      <w:proofErr w:type="spellStart"/>
      <w:r w:rsidRPr="00B02B20">
        <w:rPr>
          <w:color w:val="000000"/>
          <w:sz w:val="28"/>
          <w:szCs w:val="28"/>
        </w:rPr>
        <w:t>від</w:t>
      </w:r>
      <w:proofErr w:type="spellEnd"/>
      <w:r w:rsidRPr="00B02B20">
        <w:rPr>
          <w:color w:val="000000"/>
          <w:sz w:val="28"/>
          <w:szCs w:val="28"/>
        </w:rPr>
        <w:t xml:space="preserve"> загального обсягу вартості облікованих пільгових перевезень;</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Ообчисл</w:t>
      </w:r>
      <w:proofErr w:type="spellEnd"/>
      <w:r w:rsidRPr="00B02B20">
        <w:rPr>
          <w:color w:val="000000"/>
          <w:sz w:val="28"/>
          <w:szCs w:val="28"/>
        </w:rPr>
        <w:t xml:space="preserve"> - значення поточного критерію конкурсної пропозиції, кількість балів для якого обчислюється;</w:t>
      </w:r>
    </w:p>
    <w:p w:rsidR="00AC790A" w:rsidRPr="00B02B20" w:rsidRDefault="00AC790A" w:rsidP="00AC790A">
      <w:pPr>
        <w:tabs>
          <w:tab w:val="left" w:pos="142"/>
        </w:tabs>
        <w:ind w:firstLine="709"/>
        <w:jc w:val="both"/>
        <w:rPr>
          <w:color w:val="000000"/>
          <w:sz w:val="28"/>
          <w:szCs w:val="28"/>
        </w:rPr>
      </w:pPr>
      <w:r>
        <w:rPr>
          <w:color w:val="000000"/>
          <w:sz w:val="28"/>
          <w:szCs w:val="28"/>
        </w:rPr>
        <w:t>35</w:t>
      </w:r>
      <w:r w:rsidRPr="00B02B20">
        <w:rPr>
          <w:color w:val="000000"/>
          <w:sz w:val="28"/>
          <w:szCs w:val="28"/>
        </w:rPr>
        <w:t xml:space="preserve"> - максимально можлива кількість балів за критерієм «Розмір винагороди за облік пільгових перевезень, %» від </w:t>
      </w:r>
      <w:proofErr w:type="spellStart"/>
      <w:r w:rsidRPr="00B02B20">
        <w:rPr>
          <w:color w:val="000000"/>
          <w:sz w:val="28"/>
          <w:szCs w:val="28"/>
        </w:rPr>
        <w:t>від</w:t>
      </w:r>
      <w:proofErr w:type="spellEnd"/>
      <w:r w:rsidRPr="00B02B20">
        <w:rPr>
          <w:color w:val="000000"/>
          <w:sz w:val="28"/>
          <w:szCs w:val="28"/>
        </w:rPr>
        <w:t xml:space="preserve"> загального обсягу вартості облікованих пільгових перевезень.</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2.</w:t>
      </w:r>
      <w:r>
        <w:rPr>
          <w:color w:val="000000"/>
          <w:sz w:val="28"/>
          <w:szCs w:val="28"/>
        </w:rPr>
        <w:t>4</w:t>
      </w:r>
      <w:r w:rsidRPr="00B02B20">
        <w:rPr>
          <w:color w:val="000000"/>
          <w:sz w:val="28"/>
          <w:szCs w:val="28"/>
        </w:rPr>
        <w:t xml:space="preserve">. Кількість балів за критерієм п. </w:t>
      </w:r>
      <w:r>
        <w:rPr>
          <w:color w:val="000000"/>
          <w:sz w:val="28"/>
          <w:szCs w:val="28"/>
        </w:rPr>
        <w:t>3</w:t>
      </w:r>
      <w:r w:rsidRPr="00B02B20">
        <w:rPr>
          <w:color w:val="000000"/>
          <w:sz w:val="28"/>
          <w:szCs w:val="28"/>
        </w:rPr>
        <w:t xml:space="preserve"> визначається підсумком балів по </w:t>
      </w:r>
      <w:proofErr w:type="spellStart"/>
      <w:r w:rsidRPr="00B02B20">
        <w:rPr>
          <w:color w:val="000000"/>
          <w:sz w:val="28"/>
          <w:szCs w:val="28"/>
        </w:rPr>
        <w:t>п.п</w:t>
      </w:r>
      <w:proofErr w:type="spellEnd"/>
      <w:r w:rsidRPr="00B02B20">
        <w:rPr>
          <w:color w:val="000000"/>
          <w:sz w:val="28"/>
          <w:szCs w:val="28"/>
        </w:rPr>
        <w:t xml:space="preserve">. </w:t>
      </w:r>
      <w:r>
        <w:rPr>
          <w:color w:val="000000"/>
          <w:sz w:val="28"/>
          <w:szCs w:val="28"/>
        </w:rPr>
        <w:t>3</w:t>
      </w:r>
      <w:r w:rsidRPr="00B02B20">
        <w:rPr>
          <w:color w:val="000000"/>
          <w:sz w:val="28"/>
          <w:szCs w:val="28"/>
        </w:rPr>
        <w:t xml:space="preserve">.1., </w:t>
      </w:r>
      <w:r>
        <w:rPr>
          <w:color w:val="000000"/>
          <w:sz w:val="28"/>
          <w:szCs w:val="28"/>
        </w:rPr>
        <w:t>3</w:t>
      </w:r>
      <w:r w:rsidRPr="00B02B20">
        <w:rPr>
          <w:color w:val="000000"/>
          <w:sz w:val="28"/>
          <w:szCs w:val="28"/>
        </w:rPr>
        <w:t xml:space="preserve">.2 та </w:t>
      </w:r>
      <w:r>
        <w:rPr>
          <w:color w:val="000000"/>
          <w:sz w:val="28"/>
          <w:szCs w:val="28"/>
        </w:rPr>
        <w:t>3</w:t>
      </w:r>
      <w:r w:rsidRPr="00B02B20">
        <w:rPr>
          <w:color w:val="000000"/>
          <w:sz w:val="28"/>
          <w:szCs w:val="28"/>
        </w:rPr>
        <w:t>.3.:</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М </w:t>
      </w:r>
      <w:r>
        <w:rPr>
          <w:color w:val="000000"/>
          <w:sz w:val="28"/>
          <w:szCs w:val="28"/>
        </w:rPr>
        <w:t>3</w:t>
      </w:r>
      <w:r w:rsidRPr="00B02B20">
        <w:rPr>
          <w:color w:val="000000"/>
          <w:sz w:val="28"/>
          <w:szCs w:val="28"/>
        </w:rPr>
        <w:t xml:space="preserve">.1. + М </w:t>
      </w:r>
      <w:r>
        <w:rPr>
          <w:color w:val="000000"/>
          <w:sz w:val="28"/>
          <w:szCs w:val="28"/>
        </w:rPr>
        <w:t>3</w:t>
      </w:r>
      <w:r w:rsidRPr="00B02B20">
        <w:rPr>
          <w:color w:val="000000"/>
          <w:sz w:val="28"/>
          <w:szCs w:val="28"/>
        </w:rPr>
        <w:t xml:space="preserve">.2. + М </w:t>
      </w:r>
      <w:r>
        <w:rPr>
          <w:color w:val="000000"/>
          <w:sz w:val="28"/>
          <w:szCs w:val="28"/>
        </w:rPr>
        <w:t>3</w:t>
      </w:r>
      <w:r w:rsidRPr="00B02B20">
        <w:rPr>
          <w:color w:val="000000"/>
          <w:sz w:val="28"/>
          <w:szCs w:val="28"/>
        </w:rPr>
        <w:t>.3, де</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підсумок балів за критерієм,</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М (</w:t>
      </w:r>
      <w:r>
        <w:rPr>
          <w:color w:val="000000"/>
          <w:sz w:val="28"/>
          <w:szCs w:val="28"/>
        </w:rPr>
        <w:t>3</w:t>
      </w:r>
      <w:r w:rsidRPr="00B02B20">
        <w:rPr>
          <w:color w:val="000000"/>
          <w:sz w:val="28"/>
          <w:szCs w:val="28"/>
        </w:rPr>
        <w:t>.1.,</w:t>
      </w:r>
      <w:r>
        <w:rPr>
          <w:color w:val="000000"/>
          <w:sz w:val="28"/>
          <w:szCs w:val="28"/>
        </w:rPr>
        <w:t>3</w:t>
      </w:r>
      <w:r w:rsidRPr="00B02B20">
        <w:rPr>
          <w:color w:val="000000"/>
          <w:sz w:val="28"/>
          <w:szCs w:val="28"/>
        </w:rPr>
        <w:t>.2.,</w:t>
      </w:r>
      <w:r>
        <w:rPr>
          <w:color w:val="000000"/>
          <w:sz w:val="28"/>
          <w:szCs w:val="28"/>
        </w:rPr>
        <w:t>3</w:t>
      </w:r>
      <w:r w:rsidRPr="00B02B20">
        <w:rPr>
          <w:color w:val="000000"/>
          <w:sz w:val="28"/>
          <w:szCs w:val="28"/>
        </w:rPr>
        <w:t>.3.) -  кількість балів за кожним підпунктом.</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2.</w:t>
      </w:r>
      <w:r>
        <w:rPr>
          <w:color w:val="000000"/>
          <w:sz w:val="28"/>
          <w:szCs w:val="28"/>
        </w:rPr>
        <w:t>6</w:t>
      </w:r>
      <w:r w:rsidRPr="00B02B20">
        <w:rPr>
          <w:color w:val="000000"/>
          <w:sz w:val="28"/>
          <w:szCs w:val="28"/>
        </w:rPr>
        <w:t>. Підсумковий бал для кожної конкурсної пропозиції визначається шляхом додавання балів за усіма критеріями:</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 xml:space="preserve">Б </w:t>
      </w:r>
      <w:proofErr w:type="spellStart"/>
      <w:r w:rsidRPr="00B02B20">
        <w:rPr>
          <w:color w:val="000000"/>
          <w:sz w:val="28"/>
          <w:szCs w:val="28"/>
        </w:rPr>
        <w:t>підсум</w:t>
      </w:r>
      <w:proofErr w:type="spellEnd"/>
      <w:r w:rsidRPr="00B02B20">
        <w:rPr>
          <w:color w:val="000000"/>
          <w:sz w:val="28"/>
          <w:szCs w:val="28"/>
        </w:rPr>
        <w:t xml:space="preserve"> = ∑ </w:t>
      </w:r>
      <w:proofErr w:type="spellStart"/>
      <w:r w:rsidRPr="00B02B20">
        <w:rPr>
          <w:color w:val="000000"/>
          <w:sz w:val="28"/>
          <w:szCs w:val="28"/>
        </w:rPr>
        <w:t>Бобчисл</w:t>
      </w:r>
      <w:proofErr w:type="spellEnd"/>
      <w:r w:rsidRPr="00B02B20">
        <w:rPr>
          <w:color w:val="000000"/>
          <w:sz w:val="28"/>
          <w:szCs w:val="28"/>
        </w:rPr>
        <w:t>,  де</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 xml:space="preserve">Б </w:t>
      </w:r>
      <w:proofErr w:type="spellStart"/>
      <w:r w:rsidRPr="00B02B20">
        <w:rPr>
          <w:color w:val="000000"/>
          <w:sz w:val="28"/>
          <w:szCs w:val="28"/>
        </w:rPr>
        <w:t>підсум</w:t>
      </w:r>
      <w:proofErr w:type="spellEnd"/>
      <w:r w:rsidRPr="00B02B20">
        <w:rPr>
          <w:color w:val="000000"/>
          <w:sz w:val="28"/>
          <w:szCs w:val="28"/>
        </w:rPr>
        <w:t xml:space="preserve">  -  підсумок балів конкурсної пропозиції,</w:t>
      </w:r>
    </w:p>
    <w:p w:rsidR="00AC790A" w:rsidRPr="00B02B20" w:rsidRDefault="00AC790A" w:rsidP="00AC790A">
      <w:pPr>
        <w:tabs>
          <w:tab w:val="left" w:pos="142"/>
        </w:tabs>
        <w:ind w:firstLine="709"/>
        <w:jc w:val="both"/>
        <w:rPr>
          <w:color w:val="000000"/>
          <w:sz w:val="28"/>
          <w:szCs w:val="28"/>
        </w:rPr>
      </w:pPr>
      <w:proofErr w:type="spellStart"/>
      <w:r w:rsidRPr="00B02B20">
        <w:rPr>
          <w:color w:val="000000"/>
          <w:sz w:val="28"/>
          <w:szCs w:val="28"/>
        </w:rPr>
        <w:t>Бобчисл</w:t>
      </w:r>
      <w:proofErr w:type="spellEnd"/>
      <w:r w:rsidRPr="00B02B20">
        <w:rPr>
          <w:color w:val="000000"/>
          <w:sz w:val="28"/>
          <w:szCs w:val="28"/>
        </w:rPr>
        <w:t xml:space="preserve">  -  кількість балів за кожним критерієм.</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2.</w:t>
      </w:r>
      <w:r>
        <w:rPr>
          <w:color w:val="000000"/>
          <w:sz w:val="28"/>
          <w:szCs w:val="28"/>
        </w:rPr>
        <w:t>5</w:t>
      </w:r>
      <w:r w:rsidRPr="00B02B20">
        <w:rPr>
          <w:color w:val="000000"/>
          <w:sz w:val="28"/>
          <w:szCs w:val="28"/>
        </w:rPr>
        <w:t>. Максимальна  кількість балів дорівнює 1</w:t>
      </w:r>
      <w:r>
        <w:rPr>
          <w:color w:val="000000"/>
          <w:sz w:val="28"/>
          <w:szCs w:val="28"/>
        </w:rPr>
        <w:t>00</w:t>
      </w:r>
      <w:r w:rsidRPr="00B02B20">
        <w:rPr>
          <w:color w:val="000000"/>
          <w:sz w:val="28"/>
          <w:szCs w:val="28"/>
        </w:rPr>
        <w:t xml:space="preserve">. </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2.</w:t>
      </w:r>
      <w:r>
        <w:rPr>
          <w:color w:val="000000"/>
          <w:sz w:val="28"/>
          <w:szCs w:val="28"/>
        </w:rPr>
        <w:t>6</w:t>
      </w:r>
      <w:r w:rsidRPr="00B02B20">
        <w:rPr>
          <w:color w:val="000000"/>
          <w:sz w:val="28"/>
          <w:szCs w:val="28"/>
        </w:rPr>
        <w:t>.  Найкращою визнається конкурсна пропозиція, у якої за результатами оцінювання є найвищий підсумковий бал.</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У випадку однакового значення підсумкових балів у двох або більше учасників конкурсного відбору, переможець визначається шляхом голосування членів конкурсного комітету на відкритому засіданні в присутності не менше, як половини його складу, у тому числі голови конкурсного комітету або його заступника, простою більшістю голосів.</w:t>
      </w:r>
    </w:p>
    <w:p w:rsidR="00AC790A" w:rsidRPr="00B02B20" w:rsidRDefault="00AC790A" w:rsidP="00AC790A">
      <w:pPr>
        <w:tabs>
          <w:tab w:val="left" w:pos="142"/>
        </w:tabs>
        <w:ind w:firstLine="709"/>
        <w:jc w:val="both"/>
        <w:rPr>
          <w:color w:val="000000"/>
          <w:sz w:val="28"/>
          <w:szCs w:val="28"/>
        </w:rPr>
      </w:pPr>
      <w:r w:rsidRPr="00B02B20">
        <w:rPr>
          <w:color w:val="000000"/>
          <w:sz w:val="28"/>
          <w:szCs w:val="28"/>
        </w:rPr>
        <w:t>У разі рівного розподілу голосів вирішальним є голос голови конкурсного комітету.</w:t>
      </w:r>
    </w:p>
    <w:tbl>
      <w:tblPr>
        <w:tblW w:w="0" w:type="auto"/>
        <w:jc w:val="center"/>
        <w:tblLook w:val="04A0" w:firstRow="1" w:lastRow="0" w:firstColumn="1" w:lastColumn="0" w:noHBand="0" w:noVBand="1"/>
      </w:tblPr>
      <w:tblGrid>
        <w:gridCol w:w="3261"/>
        <w:gridCol w:w="2736"/>
        <w:gridCol w:w="3437"/>
      </w:tblGrid>
      <w:tr w:rsidR="00AC790A" w:rsidRPr="00FF5A1F" w:rsidTr="000E607C">
        <w:trPr>
          <w:trHeight w:val="1292"/>
          <w:jc w:val="center"/>
        </w:trPr>
        <w:tc>
          <w:tcPr>
            <w:tcW w:w="3261" w:type="dxa"/>
            <w:hideMark/>
          </w:tcPr>
          <w:p w:rsidR="00AC790A" w:rsidRPr="00F00900" w:rsidRDefault="00AC790A" w:rsidP="00AC790A">
            <w:pPr>
              <w:widowControl w:val="0"/>
              <w:tabs>
                <w:tab w:val="left" w:pos="0"/>
                <w:tab w:val="left" w:pos="142"/>
              </w:tabs>
              <w:spacing w:line="256" w:lineRule="auto"/>
              <w:rPr>
                <w:rFonts w:eastAsia="Calibri"/>
                <w:i/>
                <w:lang w:val="ru-RU" w:eastAsia="uk-UA"/>
              </w:rPr>
            </w:pPr>
            <w:proofErr w:type="spellStart"/>
            <w:r w:rsidRPr="00F00900">
              <w:rPr>
                <w:rFonts w:eastAsia="Calibri"/>
                <w:b/>
                <w:lang w:val="ru-RU" w:eastAsia="uk-UA"/>
              </w:rPr>
              <w:t>Керуючий</w:t>
            </w:r>
            <w:proofErr w:type="spellEnd"/>
            <w:r w:rsidRPr="00F00900">
              <w:rPr>
                <w:rFonts w:eastAsia="Calibri"/>
                <w:b/>
                <w:lang w:val="ru-RU" w:eastAsia="uk-UA"/>
              </w:rPr>
              <w:t xml:space="preserve"> справами</w:t>
            </w:r>
          </w:p>
        </w:tc>
        <w:tc>
          <w:tcPr>
            <w:tcW w:w="2736" w:type="dxa"/>
            <w:vAlign w:val="center"/>
          </w:tcPr>
          <w:p w:rsidR="00AC790A" w:rsidRPr="00F00900" w:rsidRDefault="00AC790A" w:rsidP="00AC790A">
            <w:pPr>
              <w:widowControl w:val="0"/>
              <w:tabs>
                <w:tab w:val="left" w:pos="0"/>
                <w:tab w:val="left" w:pos="142"/>
              </w:tabs>
              <w:spacing w:line="256" w:lineRule="auto"/>
              <w:jc w:val="center"/>
              <w:rPr>
                <w:rFonts w:eastAsia="Calibri"/>
                <w:lang w:val="ru-RU" w:eastAsia="uk-UA"/>
              </w:rPr>
            </w:pPr>
          </w:p>
          <w:p w:rsidR="00AC790A" w:rsidRPr="00F00900" w:rsidRDefault="00AC790A" w:rsidP="00AC790A">
            <w:pPr>
              <w:widowControl w:val="0"/>
              <w:tabs>
                <w:tab w:val="left" w:pos="0"/>
                <w:tab w:val="left" w:pos="142"/>
              </w:tabs>
              <w:spacing w:line="256" w:lineRule="auto"/>
              <w:jc w:val="center"/>
              <w:rPr>
                <w:rFonts w:eastAsia="Calibri"/>
                <w:lang w:val="ru-RU" w:eastAsia="uk-UA"/>
              </w:rPr>
            </w:pPr>
            <w:r w:rsidRPr="00F00900">
              <w:rPr>
                <w:rFonts w:eastAsia="Calibri"/>
                <w:lang w:val="ru-RU" w:eastAsia="uk-UA"/>
              </w:rPr>
              <w:t>__________________ (</w:t>
            </w:r>
            <w:proofErr w:type="spellStart"/>
            <w:r w:rsidRPr="00F00900">
              <w:rPr>
                <w:rFonts w:eastAsia="Calibri"/>
                <w:i/>
                <w:lang w:val="ru-RU" w:eastAsia="uk-UA"/>
              </w:rPr>
              <w:t>Особистий</w:t>
            </w:r>
            <w:proofErr w:type="spellEnd"/>
            <w:r w:rsidRPr="00F00900">
              <w:rPr>
                <w:rFonts w:eastAsia="Calibri"/>
                <w:i/>
                <w:lang w:val="ru-RU" w:eastAsia="uk-UA"/>
              </w:rPr>
              <w:t xml:space="preserve"> </w:t>
            </w:r>
            <w:proofErr w:type="spellStart"/>
            <w:proofErr w:type="gramStart"/>
            <w:r w:rsidRPr="00F00900">
              <w:rPr>
                <w:rFonts w:eastAsia="Calibri"/>
                <w:i/>
                <w:lang w:val="ru-RU" w:eastAsia="uk-UA"/>
              </w:rPr>
              <w:t>підпис</w:t>
            </w:r>
            <w:proofErr w:type="spellEnd"/>
            <w:r w:rsidRPr="00F00900">
              <w:rPr>
                <w:rFonts w:eastAsia="Calibri"/>
                <w:lang w:val="ru-RU" w:eastAsia="uk-UA"/>
              </w:rPr>
              <w:t xml:space="preserve"> )</w:t>
            </w:r>
            <w:proofErr w:type="gramEnd"/>
          </w:p>
          <w:p w:rsidR="00AC790A" w:rsidRPr="00F00900" w:rsidRDefault="00AC790A" w:rsidP="00AC790A">
            <w:pPr>
              <w:widowControl w:val="0"/>
              <w:tabs>
                <w:tab w:val="left" w:pos="0"/>
                <w:tab w:val="left" w:pos="142"/>
              </w:tabs>
              <w:spacing w:line="256" w:lineRule="auto"/>
              <w:jc w:val="center"/>
              <w:rPr>
                <w:rFonts w:eastAsia="Calibri"/>
                <w:bCs/>
                <w:u w:val="single"/>
                <w:lang w:eastAsia="uk-UA"/>
              </w:rPr>
            </w:pPr>
            <w:r w:rsidRPr="00F00900">
              <w:rPr>
                <w:rFonts w:eastAsia="Calibri"/>
                <w:bCs/>
                <w:u w:val="single"/>
                <w:lang w:eastAsia="uk-UA"/>
              </w:rPr>
              <w:t>15.04.2024</w:t>
            </w:r>
          </w:p>
        </w:tc>
        <w:tc>
          <w:tcPr>
            <w:tcW w:w="3437" w:type="dxa"/>
            <w:hideMark/>
          </w:tcPr>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t>Дмитро</w:t>
            </w:r>
            <w:proofErr w:type="spellEnd"/>
            <w:r w:rsidRPr="00FF5A1F">
              <w:rPr>
                <w:rFonts w:eastAsia="Calibri"/>
                <w:b/>
                <w:sz w:val="28"/>
                <w:szCs w:val="28"/>
                <w:lang w:val="ru-RU" w:eastAsia="uk-UA"/>
              </w:rPr>
              <w:t xml:space="preserve"> ГАПЧЕНКО</w:t>
            </w:r>
          </w:p>
        </w:tc>
      </w:tr>
      <w:tr w:rsidR="00AC790A" w:rsidRPr="00FF5A1F" w:rsidTr="000E607C">
        <w:trPr>
          <w:trHeight w:val="80"/>
          <w:jc w:val="center"/>
        </w:trPr>
        <w:tc>
          <w:tcPr>
            <w:tcW w:w="3261" w:type="dxa"/>
            <w:hideMark/>
          </w:tcPr>
          <w:p w:rsidR="00AC790A" w:rsidRPr="00F00900" w:rsidRDefault="00AC790A" w:rsidP="00AC790A">
            <w:pPr>
              <w:widowControl w:val="0"/>
              <w:tabs>
                <w:tab w:val="left" w:pos="0"/>
                <w:tab w:val="left" w:pos="142"/>
              </w:tabs>
              <w:spacing w:line="256" w:lineRule="auto"/>
              <w:rPr>
                <w:rFonts w:eastAsia="Calibri"/>
                <w:i/>
                <w:lang w:val="ru-RU" w:eastAsia="uk-UA"/>
              </w:rPr>
            </w:pPr>
            <w:r w:rsidRPr="00F00900">
              <w:rPr>
                <w:rFonts w:eastAsia="Calibri"/>
                <w:b/>
                <w:lang w:val="ru-RU" w:eastAsia="uk-UA"/>
              </w:rPr>
              <w:t xml:space="preserve">Начальник </w:t>
            </w:r>
            <w:proofErr w:type="spellStart"/>
            <w:r w:rsidRPr="00F00900">
              <w:rPr>
                <w:rFonts w:eastAsia="Calibri"/>
                <w:b/>
                <w:lang w:val="ru-RU" w:eastAsia="uk-UA"/>
              </w:rPr>
              <w:t>відділу</w:t>
            </w:r>
            <w:proofErr w:type="spellEnd"/>
            <w:r w:rsidRPr="00F00900">
              <w:rPr>
                <w:rFonts w:eastAsia="Calibri"/>
                <w:b/>
                <w:lang w:val="ru-RU" w:eastAsia="uk-UA"/>
              </w:rPr>
              <w:t xml:space="preserve"> </w:t>
            </w:r>
            <w:proofErr w:type="spellStart"/>
            <w:r w:rsidRPr="00F00900">
              <w:rPr>
                <w:rFonts w:eastAsia="Calibri"/>
                <w:b/>
                <w:lang w:val="ru-RU" w:eastAsia="uk-UA"/>
              </w:rPr>
              <w:t>муніципальної</w:t>
            </w:r>
            <w:proofErr w:type="spellEnd"/>
            <w:r w:rsidRPr="00F00900">
              <w:rPr>
                <w:rFonts w:eastAsia="Calibri"/>
                <w:b/>
                <w:lang w:val="ru-RU" w:eastAsia="uk-UA"/>
              </w:rPr>
              <w:t xml:space="preserve"> </w:t>
            </w:r>
            <w:proofErr w:type="spellStart"/>
            <w:r w:rsidRPr="00F00900">
              <w:rPr>
                <w:rFonts w:eastAsia="Calibri"/>
                <w:b/>
                <w:lang w:val="ru-RU" w:eastAsia="uk-UA"/>
              </w:rPr>
              <w:t>безпеки</w:t>
            </w:r>
            <w:proofErr w:type="spellEnd"/>
          </w:p>
        </w:tc>
        <w:tc>
          <w:tcPr>
            <w:tcW w:w="2736" w:type="dxa"/>
            <w:vAlign w:val="center"/>
          </w:tcPr>
          <w:p w:rsidR="00AC790A" w:rsidRPr="00F00900" w:rsidRDefault="00AC790A" w:rsidP="00AC790A">
            <w:pPr>
              <w:widowControl w:val="0"/>
              <w:tabs>
                <w:tab w:val="left" w:pos="0"/>
                <w:tab w:val="left" w:pos="142"/>
              </w:tabs>
              <w:spacing w:line="256" w:lineRule="auto"/>
              <w:jc w:val="center"/>
              <w:rPr>
                <w:rFonts w:eastAsia="Calibri"/>
                <w:lang w:val="ru-RU" w:eastAsia="uk-UA"/>
              </w:rPr>
            </w:pPr>
            <w:r w:rsidRPr="00F00900">
              <w:rPr>
                <w:rFonts w:eastAsia="Calibri"/>
                <w:lang w:val="ru-RU" w:eastAsia="uk-UA"/>
              </w:rPr>
              <w:t>_________________ (</w:t>
            </w:r>
            <w:proofErr w:type="spellStart"/>
            <w:r w:rsidRPr="00F00900">
              <w:rPr>
                <w:rFonts w:eastAsia="Calibri"/>
                <w:i/>
                <w:lang w:val="ru-RU" w:eastAsia="uk-UA"/>
              </w:rPr>
              <w:t>Особистий</w:t>
            </w:r>
            <w:proofErr w:type="spellEnd"/>
            <w:r w:rsidRPr="00F00900">
              <w:rPr>
                <w:rFonts w:eastAsia="Calibri"/>
                <w:i/>
                <w:lang w:val="ru-RU" w:eastAsia="uk-UA"/>
              </w:rPr>
              <w:t xml:space="preserve"> </w:t>
            </w:r>
            <w:proofErr w:type="spellStart"/>
            <w:proofErr w:type="gramStart"/>
            <w:r w:rsidRPr="00F00900">
              <w:rPr>
                <w:rFonts w:eastAsia="Calibri"/>
                <w:i/>
                <w:lang w:val="ru-RU" w:eastAsia="uk-UA"/>
              </w:rPr>
              <w:t>підпис</w:t>
            </w:r>
            <w:proofErr w:type="spellEnd"/>
            <w:r w:rsidRPr="00F00900">
              <w:rPr>
                <w:rFonts w:eastAsia="Calibri"/>
                <w:lang w:val="ru-RU" w:eastAsia="uk-UA"/>
              </w:rPr>
              <w:t xml:space="preserve"> )</w:t>
            </w:r>
            <w:proofErr w:type="gramEnd"/>
          </w:p>
          <w:p w:rsidR="00AC790A" w:rsidRPr="00F00900" w:rsidRDefault="00AC790A" w:rsidP="00AC790A">
            <w:pPr>
              <w:widowControl w:val="0"/>
              <w:tabs>
                <w:tab w:val="left" w:pos="0"/>
                <w:tab w:val="left" w:pos="142"/>
              </w:tabs>
              <w:spacing w:line="256" w:lineRule="auto"/>
              <w:jc w:val="center"/>
              <w:rPr>
                <w:rFonts w:eastAsia="Calibri"/>
                <w:bCs/>
                <w:u w:val="single"/>
                <w:lang w:eastAsia="uk-UA"/>
              </w:rPr>
            </w:pPr>
            <w:r w:rsidRPr="00F00900">
              <w:rPr>
                <w:rFonts w:eastAsia="Calibri"/>
                <w:bCs/>
                <w:u w:val="single"/>
                <w:lang w:eastAsia="uk-UA"/>
              </w:rPr>
              <w:t>15.04.2024</w:t>
            </w:r>
          </w:p>
        </w:tc>
        <w:tc>
          <w:tcPr>
            <w:tcW w:w="3437" w:type="dxa"/>
            <w:hideMark/>
          </w:tcPr>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t>Світлана</w:t>
            </w:r>
            <w:proofErr w:type="spellEnd"/>
            <w:r w:rsidRPr="00FF5A1F">
              <w:rPr>
                <w:rFonts w:eastAsia="Calibri"/>
                <w:b/>
                <w:sz w:val="28"/>
                <w:szCs w:val="28"/>
                <w:lang w:val="ru-RU" w:eastAsia="uk-UA"/>
              </w:rPr>
              <w:t xml:space="preserve"> ГРИЦАЄНКО</w:t>
            </w:r>
          </w:p>
        </w:tc>
      </w:tr>
    </w:tbl>
    <w:p w:rsidR="00AC790A" w:rsidRDefault="00AC790A" w:rsidP="00AC790A">
      <w:pPr>
        <w:pStyle w:val="21"/>
        <w:shd w:val="clear" w:color="auto" w:fill="auto"/>
        <w:tabs>
          <w:tab w:val="left" w:pos="142"/>
          <w:tab w:val="left" w:pos="5844"/>
        </w:tabs>
        <w:spacing w:before="0" w:after="0" w:line="240" w:lineRule="auto"/>
        <w:ind w:firstLine="709"/>
        <w:jc w:val="right"/>
        <w:rPr>
          <w:color w:val="auto"/>
        </w:rPr>
      </w:pPr>
    </w:p>
    <w:p w:rsidR="00AC790A" w:rsidRDefault="00AC790A" w:rsidP="00AC790A">
      <w:pPr>
        <w:pStyle w:val="21"/>
        <w:shd w:val="clear" w:color="auto" w:fill="auto"/>
        <w:tabs>
          <w:tab w:val="left" w:pos="142"/>
          <w:tab w:val="left" w:pos="5844"/>
        </w:tabs>
        <w:spacing w:before="0" w:after="0" w:line="240" w:lineRule="auto"/>
        <w:ind w:firstLine="709"/>
        <w:jc w:val="right"/>
        <w:rPr>
          <w:color w:val="auto"/>
        </w:rPr>
      </w:pPr>
    </w:p>
    <w:p w:rsidR="00AC790A" w:rsidRPr="00AC790A" w:rsidRDefault="00AC790A" w:rsidP="00AC790A">
      <w:pPr>
        <w:pStyle w:val="21"/>
        <w:shd w:val="clear" w:color="auto" w:fill="auto"/>
        <w:tabs>
          <w:tab w:val="left" w:pos="142"/>
          <w:tab w:val="left" w:pos="5844"/>
        </w:tabs>
        <w:spacing w:before="0" w:after="0" w:line="240" w:lineRule="auto"/>
        <w:ind w:firstLine="709"/>
        <w:jc w:val="right"/>
        <w:rPr>
          <w:b/>
          <w:color w:val="auto"/>
          <w:sz w:val="24"/>
          <w:szCs w:val="24"/>
        </w:rPr>
      </w:pPr>
      <w:r w:rsidRPr="00AC790A">
        <w:rPr>
          <w:color w:val="auto"/>
          <w:sz w:val="24"/>
          <w:szCs w:val="24"/>
        </w:rPr>
        <w:lastRenderedPageBreak/>
        <w:t>Додаток 5 до Порядку</w:t>
      </w:r>
    </w:p>
    <w:p w:rsidR="00AC790A" w:rsidRPr="00AC790A" w:rsidRDefault="00AC790A" w:rsidP="00AC790A">
      <w:pPr>
        <w:tabs>
          <w:tab w:val="left" w:pos="142"/>
        </w:tabs>
        <w:ind w:firstLine="709"/>
        <w:jc w:val="center"/>
        <w:rPr>
          <w:b/>
        </w:rPr>
      </w:pPr>
      <w:r w:rsidRPr="00AC790A">
        <w:rPr>
          <w:b/>
        </w:rPr>
        <w:t>Необхідна кількість обладнання</w:t>
      </w:r>
    </w:p>
    <w:p w:rsidR="00AC790A" w:rsidRPr="00AC790A" w:rsidRDefault="00AC790A" w:rsidP="00AC790A">
      <w:pPr>
        <w:tabs>
          <w:tab w:val="left" w:pos="142"/>
        </w:tabs>
        <w:ind w:firstLine="709"/>
        <w:jc w:val="center"/>
        <w:rPr>
          <w:b/>
        </w:rPr>
      </w:pPr>
    </w:p>
    <w:tbl>
      <w:tblPr>
        <w:tblW w:w="10294" w:type="dxa"/>
        <w:tblInd w:w="-436" w:type="dxa"/>
        <w:tblLayout w:type="fixed"/>
        <w:tblLook w:val="0000" w:firstRow="0" w:lastRow="0" w:firstColumn="0" w:lastColumn="0" w:noHBand="0" w:noVBand="0"/>
      </w:tblPr>
      <w:tblGrid>
        <w:gridCol w:w="426"/>
        <w:gridCol w:w="284"/>
        <w:gridCol w:w="2977"/>
        <w:gridCol w:w="2736"/>
        <w:gridCol w:w="771"/>
        <w:gridCol w:w="1559"/>
        <w:gridCol w:w="1107"/>
        <w:gridCol w:w="434"/>
      </w:tblGrid>
      <w:tr w:rsidR="00AC790A" w:rsidRPr="00AC790A" w:rsidTr="00AC790A">
        <w:trPr>
          <w:trHeight w:val="280"/>
        </w:trPr>
        <w:tc>
          <w:tcPr>
            <w:tcW w:w="710" w:type="dxa"/>
            <w:gridSpan w:val="2"/>
            <w:tcBorders>
              <w:top w:val="single" w:sz="8" w:space="0" w:color="000000"/>
              <w:left w:val="single" w:sz="8" w:space="0" w:color="000000"/>
              <w:bottom w:val="single" w:sz="8" w:space="0" w:color="000000"/>
            </w:tcBorders>
            <w:shd w:val="clear" w:color="auto" w:fill="FFFFFF"/>
          </w:tcPr>
          <w:p w:rsidR="00AC790A" w:rsidRPr="00AC790A" w:rsidRDefault="00AC790A" w:rsidP="00AC790A">
            <w:pPr>
              <w:tabs>
                <w:tab w:val="left" w:pos="142"/>
              </w:tabs>
              <w:rPr>
                <w:b/>
              </w:rPr>
            </w:pPr>
            <w:r w:rsidRPr="00AC790A">
              <w:rPr>
                <w:b/>
              </w:rPr>
              <w:t>№</w:t>
            </w:r>
          </w:p>
        </w:tc>
        <w:tc>
          <w:tcPr>
            <w:tcW w:w="6484" w:type="dxa"/>
            <w:gridSpan w:val="3"/>
            <w:tcBorders>
              <w:top w:val="single" w:sz="8" w:space="0" w:color="000000"/>
              <w:left w:val="single" w:sz="8" w:space="0" w:color="000000"/>
              <w:bottom w:val="single" w:sz="8" w:space="0" w:color="000000"/>
            </w:tcBorders>
            <w:shd w:val="clear" w:color="auto" w:fill="FFFFFF"/>
          </w:tcPr>
          <w:p w:rsidR="00AC790A" w:rsidRPr="00AC790A" w:rsidRDefault="00AC790A" w:rsidP="00AC790A">
            <w:pPr>
              <w:tabs>
                <w:tab w:val="left" w:pos="142"/>
              </w:tabs>
              <w:jc w:val="center"/>
              <w:rPr>
                <w:b/>
              </w:rPr>
            </w:pPr>
            <w:r w:rsidRPr="00AC790A">
              <w:rPr>
                <w:b/>
              </w:rPr>
              <w:t>Назва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AC790A" w:rsidRPr="00AC790A" w:rsidRDefault="00AC790A" w:rsidP="00AC790A">
            <w:pPr>
              <w:tabs>
                <w:tab w:val="left" w:pos="142"/>
              </w:tabs>
              <w:jc w:val="center"/>
              <w:rPr>
                <w:b/>
              </w:rPr>
            </w:pPr>
            <w:r w:rsidRPr="00AC790A">
              <w:rPr>
                <w:b/>
              </w:rPr>
              <w:t>Кількість, шт.</w:t>
            </w:r>
          </w:p>
        </w:tc>
        <w:tc>
          <w:tcPr>
            <w:tcW w:w="1541" w:type="dxa"/>
            <w:gridSpan w:val="2"/>
            <w:tcBorders>
              <w:top w:val="single" w:sz="8" w:space="0" w:color="000000"/>
              <w:left w:val="single" w:sz="8" w:space="0" w:color="000000"/>
              <w:bottom w:val="single" w:sz="8" w:space="0" w:color="000000"/>
              <w:right w:val="single" w:sz="8" w:space="0" w:color="000000"/>
            </w:tcBorders>
            <w:shd w:val="clear" w:color="auto" w:fill="FFFFFF"/>
          </w:tcPr>
          <w:p w:rsidR="00AC790A" w:rsidRPr="00AC790A" w:rsidRDefault="00AC790A" w:rsidP="00AC790A">
            <w:pPr>
              <w:tabs>
                <w:tab w:val="left" w:pos="142"/>
              </w:tabs>
              <w:jc w:val="center"/>
              <w:rPr>
                <w:sz w:val="22"/>
                <w:szCs w:val="22"/>
              </w:rPr>
            </w:pPr>
            <w:r w:rsidRPr="00AC790A">
              <w:rPr>
                <w:b/>
              </w:rPr>
              <w:t>Кількість резерв, шт.</w:t>
            </w:r>
          </w:p>
        </w:tc>
      </w:tr>
      <w:tr w:rsidR="00AC790A" w:rsidRPr="00AC790A" w:rsidTr="00AC790A">
        <w:trPr>
          <w:trHeight w:val="540"/>
        </w:trPr>
        <w:tc>
          <w:tcPr>
            <w:tcW w:w="710" w:type="dxa"/>
            <w:gridSpan w:val="2"/>
            <w:tcBorders>
              <w:left w:val="single" w:sz="8" w:space="0" w:color="000000"/>
              <w:bottom w:val="single" w:sz="8" w:space="0" w:color="000000"/>
            </w:tcBorders>
            <w:shd w:val="clear" w:color="auto" w:fill="FFFFFF"/>
            <w:vAlign w:val="center"/>
          </w:tcPr>
          <w:p w:rsidR="00AC790A" w:rsidRPr="00AC790A" w:rsidRDefault="00AC790A" w:rsidP="00AC790A">
            <w:pPr>
              <w:tabs>
                <w:tab w:val="left" w:pos="142"/>
              </w:tabs>
              <w:jc w:val="center"/>
            </w:pPr>
            <w:r w:rsidRPr="00AC790A">
              <w:t>1.</w:t>
            </w:r>
          </w:p>
        </w:tc>
        <w:tc>
          <w:tcPr>
            <w:tcW w:w="6484" w:type="dxa"/>
            <w:gridSpan w:val="3"/>
            <w:tcBorders>
              <w:left w:val="single" w:sz="8" w:space="0" w:color="000000"/>
              <w:bottom w:val="single" w:sz="8" w:space="0" w:color="000000"/>
            </w:tcBorders>
            <w:shd w:val="clear" w:color="auto" w:fill="FFFFFF"/>
          </w:tcPr>
          <w:p w:rsidR="00AC790A" w:rsidRPr="00AC790A" w:rsidRDefault="00AC790A" w:rsidP="00AC790A">
            <w:pPr>
              <w:tabs>
                <w:tab w:val="left" w:pos="142"/>
              </w:tabs>
              <w:jc w:val="both"/>
            </w:pPr>
            <w:r w:rsidRPr="00AC790A">
              <w:t>Бортовий комп’ютер водія (1 шт. на транспортний засіб)</w:t>
            </w:r>
          </w:p>
        </w:tc>
        <w:tc>
          <w:tcPr>
            <w:tcW w:w="1559" w:type="dxa"/>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11</w:t>
            </w:r>
          </w:p>
        </w:tc>
        <w:tc>
          <w:tcPr>
            <w:tcW w:w="1541" w:type="dxa"/>
            <w:gridSpan w:val="2"/>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1</w:t>
            </w:r>
          </w:p>
        </w:tc>
      </w:tr>
      <w:tr w:rsidR="00AC790A" w:rsidRPr="00AC790A" w:rsidTr="00AC790A">
        <w:trPr>
          <w:trHeight w:val="570"/>
        </w:trPr>
        <w:tc>
          <w:tcPr>
            <w:tcW w:w="710" w:type="dxa"/>
            <w:gridSpan w:val="2"/>
            <w:tcBorders>
              <w:left w:val="single" w:sz="8" w:space="0" w:color="000000"/>
              <w:bottom w:val="single" w:sz="8" w:space="0" w:color="000000"/>
            </w:tcBorders>
            <w:shd w:val="clear" w:color="auto" w:fill="FFFFFF"/>
            <w:vAlign w:val="center"/>
          </w:tcPr>
          <w:p w:rsidR="00AC790A" w:rsidRPr="00AC790A" w:rsidRDefault="00AC790A" w:rsidP="00AC790A">
            <w:pPr>
              <w:tabs>
                <w:tab w:val="left" w:pos="142"/>
              </w:tabs>
              <w:jc w:val="center"/>
            </w:pPr>
            <w:r w:rsidRPr="00AC790A">
              <w:t>2.</w:t>
            </w:r>
          </w:p>
        </w:tc>
        <w:tc>
          <w:tcPr>
            <w:tcW w:w="6484" w:type="dxa"/>
            <w:gridSpan w:val="3"/>
            <w:tcBorders>
              <w:left w:val="single" w:sz="8" w:space="0" w:color="000000"/>
              <w:bottom w:val="single" w:sz="8" w:space="0" w:color="000000"/>
            </w:tcBorders>
            <w:shd w:val="clear" w:color="auto" w:fill="FFFFFF"/>
          </w:tcPr>
          <w:p w:rsidR="00AC790A" w:rsidRPr="00AC790A" w:rsidRDefault="00AC790A" w:rsidP="00AC790A">
            <w:pPr>
              <w:tabs>
                <w:tab w:val="left" w:pos="142"/>
              </w:tabs>
              <w:jc w:val="both"/>
            </w:pPr>
            <w:proofErr w:type="spellStart"/>
            <w:r w:rsidRPr="00AC790A">
              <w:t>Валідатор</w:t>
            </w:r>
            <w:proofErr w:type="spellEnd"/>
            <w:r w:rsidRPr="00AC790A">
              <w:t xml:space="preserve"> стаціонарний (3 шт. на </w:t>
            </w:r>
            <w:proofErr w:type="spellStart"/>
            <w:r w:rsidRPr="00AC790A">
              <w:t>трьохдверний</w:t>
            </w:r>
            <w:proofErr w:type="spellEnd"/>
            <w:r w:rsidRPr="00AC790A">
              <w:t xml:space="preserve"> автобус, 2 шт. на </w:t>
            </w:r>
            <w:proofErr w:type="spellStart"/>
            <w:r w:rsidRPr="00AC790A">
              <w:t>двухдверний</w:t>
            </w:r>
            <w:proofErr w:type="spellEnd"/>
            <w:r w:rsidRPr="00AC790A">
              <w:t xml:space="preserve"> автобус.)</w:t>
            </w:r>
          </w:p>
        </w:tc>
        <w:tc>
          <w:tcPr>
            <w:tcW w:w="1559" w:type="dxa"/>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31</w:t>
            </w:r>
          </w:p>
        </w:tc>
        <w:tc>
          <w:tcPr>
            <w:tcW w:w="1541" w:type="dxa"/>
            <w:gridSpan w:val="2"/>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4</w:t>
            </w:r>
          </w:p>
        </w:tc>
      </w:tr>
      <w:tr w:rsidR="00AC790A" w:rsidRPr="00AC790A" w:rsidTr="00AC790A">
        <w:trPr>
          <w:trHeight w:val="600"/>
        </w:trPr>
        <w:tc>
          <w:tcPr>
            <w:tcW w:w="710" w:type="dxa"/>
            <w:gridSpan w:val="2"/>
            <w:tcBorders>
              <w:left w:val="single" w:sz="8" w:space="0" w:color="000000"/>
              <w:bottom w:val="single" w:sz="8" w:space="0" w:color="000000"/>
            </w:tcBorders>
            <w:shd w:val="clear" w:color="auto" w:fill="FFFFFF"/>
            <w:vAlign w:val="center"/>
          </w:tcPr>
          <w:p w:rsidR="00AC790A" w:rsidRPr="00AC790A" w:rsidRDefault="00AC790A" w:rsidP="00AC790A">
            <w:pPr>
              <w:tabs>
                <w:tab w:val="left" w:pos="142"/>
              </w:tabs>
              <w:jc w:val="center"/>
            </w:pPr>
            <w:r w:rsidRPr="00AC790A">
              <w:t>3.</w:t>
            </w:r>
          </w:p>
        </w:tc>
        <w:tc>
          <w:tcPr>
            <w:tcW w:w="6484" w:type="dxa"/>
            <w:gridSpan w:val="3"/>
            <w:tcBorders>
              <w:left w:val="single" w:sz="8" w:space="0" w:color="000000"/>
              <w:bottom w:val="single" w:sz="8" w:space="0" w:color="000000"/>
            </w:tcBorders>
            <w:shd w:val="clear" w:color="auto" w:fill="FFFFFF"/>
          </w:tcPr>
          <w:p w:rsidR="00AC790A" w:rsidRPr="00AC790A" w:rsidRDefault="00AC790A" w:rsidP="00AC790A">
            <w:pPr>
              <w:tabs>
                <w:tab w:val="left" w:pos="142"/>
              </w:tabs>
            </w:pPr>
            <w:r w:rsidRPr="00AC790A">
              <w:t xml:space="preserve">Система </w:t>
            </w:r>
            <w:proofErr w:type="spellStart"/>
            <w:r w:rsidRPr="00AC790A">
              <w:t>відеонагляду</w:t>
            </w:r>
            <w:proofErr w:type="spellEnd"/>
            <w:r w:rsidRPr="00AC790A">
              <w:t xml:space="preserve"> салону </w:t>
            </w:r>
          </w:p>
          <w:p w:rsidR="00AC790A" w:rsidRPr="00AC790A" w:rsidRDefault="00AC790A" w:rsidP="00AC790A">
            <w:pPr>
              <w:tabs>
                <w:tab w:val="left" w:pos="142"/>
              </w:tabs>
            </w:pPr>
            <w:r w:rsidRPr="00AC790A">
              <w:t xml:space="preserve">• </w:t>
            </w:r>
            <w:proofErr w:type="spellStart"/>
            <w:r w:rsidRPr="00AC790A">
              <w:t>Відеореєстратор</w:t>
            </w:r>
            <w:proofErr w:type="spellEnd"/>
            <w:r w:rsidRPr="00AC790A">
              <w:t xml:space="preserve"> </w:t>
            </w:r>
          </w:p>
          <w:p w:rsidR="00AC790A" w:rsidRPr="00AC790A" w:rsidRDefault="00AC790A" w:rsidP="00AC790A">
            <w:pPr>
              <w:tabs>
                <w:tab w:val="left" w:pos="142"/>
              </w:tabs>
            </w:pPr>
            <w:r w:rsidRPr="00AC790A">
              <w:t xml:space="preserve">• </w:t>
            </w:r>
            <w:proofErr w:type="spellStart"/>
            <w:r w:rsidRPr="00AC790A">
              <w:t>Монитор</w:t>
            </w:r>
            <w:proofErr w:type="spellEnd"/>
            <w:r w:rsidRPr="00AC790A">
              <w:t xml:space="preserve"> 10” </w:t>
            </w:r>
          </w:p>
          <w:p w:rsidR="00AC790A" w:rsidRPr="00AC790A" w:rsidRDefault="00AC790A" w:rsidP="00AC790A">
            <w:pPr>
              <w:tabs>
                <w:tab w:val="left" w:pos="142"/>
              </w:tabs>
            </w:pPr>
            <w:r w:rsidRPr="00AC790A">
              <w:t>• Відеокамера салону та над водієм</w:t>
            </w:r>
          </w:p>
          <w:p w:rsidR="00AC790A" w:rsidRPr="00AC790A" w:rsidRDefault="00AC790A" w:rsidP="00AC790A">
            <w:pPr>
              <w:tabs>
                <w:tab w:val="left" w:pos="142"/>
              </w:tabs>
            </w:pPr>
            <w:r w:rsidRPr="00AC790A">
              <w:t>• Відеокамера передня/задня</w:t>
            </w:r>
          </w:p>
          <w:p w:rsidR="00AC790A" w:rsidRPr="00AC790A" w:rsidRDefault="00AC790A" w:rsidP="00AC790A">
            <w:pPr>
              <w:tabs>
                <w:tab w:val="left" w:pos="142"/>
              </w:tabs>
            </w:pPr>
            <w:r w:rsidRPr="00AC790A">
              <w:t xml:space="preserve">• Пульт керування реєстратором </w:t>
            </w:r>
          </w:p>
          <w:p w:rsidR="00AC790A" w:rsidRPr="00AC790A" w:rsidRDefault="00AC790A" w:rsidP="00AC790A">
            <w:pPr>
              <w:tabs>
                <w:tab w:val="left" w:pos="142"/>
              </w:tabs>
            </w:pPr>
            <w:r w:rsidRPr="00AC790A">
              <w:t xml:space="preserve">• Блок живлення </w:t>
            </w:r>
          </w:p>
          <w:p w:rsidR="00AC790A" w:rsidRPr="00AC790A" w:rsidRDefault="00AC790A" w:rsidP="00AC790A">
            <w:pPr>
              <w:tabs>
                <w:tab w:val="left" w:pos="142"/>
              </w:tabs>
            </w:pPr>
            <w:r w:rsidRPr="00AC790A">
              <w:t>• Комплект кріплень, кабелів та роз’ємів</w:t>
            </w:r>
          </w:p>
        </w:tc>
        <w:tc>
          <w:tcPr>
            <w:tcW w:w="1559" w:type="dxa"/>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11</w:t>
            </w:r>
          </w:p>
        </w:tc>
        <w:tc>
          <w:tcPr>
            <w:tcW w:w="1541" w:type="dxa"/>
            <w:gridSpan w:val="2"/>
            <w:tcBorders>
              <w:left w:val="single" w:sz="8" w:space="0" w:color="000000"/>
              <w:bottom w:val="single" w:sz="8" w:space="0" w:color="000000"/>
              <w:right w:val="single" w:sz="8" w:space="0" w:color="000000"/>
            </w:tcBorders>
            <w:shd w:val="clear" w:color="auto" w:fill="auto"/>
            <w:vAlign w:val="center"/>
          </w:tcPr>
          <w:p w:rsidR="00AC790A" w:rsidRPr="00AC790A" w:rsidRDefault="00AC790A" w:rsidP="00AC790A">
            <w:pPr>
              <w:tabs>
                <w:tab w:val="left" w:pos="142"/>
              </w:tabs>
              <w:jc w:val="center"/>
            </w:pPr>
            <w:r w:rsidRPr="00AC790A">
              <w:t>1</w:t>
            </w:r>
          </w:p>
        </w:tc>
      </w:tr>
      <w:tr w:rsidR="00AC790A" w:rsidRPr="00AC790A" w:rsidTr="00AC790A">
        <w:trPr>
          <w:trHeight w:val="645"/>
        </w:trPr>
        <w:tc>
          <w:tcPr>
            <w:tcW w:w="710" w:type="dxa"/>
            <w:gridSpan w:val="2"/>
            <w:tcBorders>
              <w:left w:val="single" w:sz="8" w:space="0" w:color="000000"/>
              <w:bottom w:val="single" w:sz="4" w:space="0" w:color="auto"/>
            </w:tcBorders>
            <w:shd w:val="clear" w:color="auto" w:fill="FFFFFF"/>
            <w:vAlign w:val="center"/>
          </w:tcPr>
          <w:p w:rsidR="00AC790A" w:rsidRPr="00AC790A" w:rsidRDefault="00AC790A" w:rsidP="00AC790A">
            <w:pPr>
              <w:tabs>
                <w:tab w:val="left" w:pos="142"/>
              </w:tabs>
              <w:jc w:val="center"/>
            </w:pPr>
            <w:r w:rsidRPr="00AC790A">
              <w:t>4.</w:t>
            </w:r>
          </w:p>
        </w:tc>
        <w:tc>
          <w:tcPr>
            <w:tcW w:w="6484" w:type="dxa"/>
            <w:gridSpan w:val="3"/>
            <w:tcBorders>
              <w:left w:val="single" w:sz="8" w:space="0" w:color="000000"/>
              <w:bottom w:val="single" w:sz="4" w:space="0" w:color="auto"/>
            </w:tcBorders>
            <w:shd w:val="clear" w:color="auto" w:fill="FFFFFF"/>
          </w:tcPr>
          <w:p w:rsidR="00AC790A" w:rsidRPr="00AC790A" w:rsidRDefault="00AC790A" w:rsidP="00AC790A">
            <w:pPr>
              <w:tabs>
                <w:tab w:val="left" w:pos="142"/>
              </w:tabs>
              <w:jc w:val="both"/>
            </w:pPr>
            <w:r w:rsidRPr="00AC790A">
              <w:t xml:space="preserve">Термінали для оплати </w:t>
            </w:r>
          </w:p>
        </w:tc>
        <w:tc>
          <w:tcPr>
            <w:tcW w:w="1559" w:type="dxa"/>
            <w:tcBorders>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pPr>
            <w:r w:rsidRPr="00AC790A">
              <w:t>15</w:t>
            </w:r>
          </w:p>
        </w:tc>
        <w:tc>
          <w:tcPr>
            <w:tcW w:w="1541" w:type="dxa"/>
            <w:gridSpan w:val="2"/>
            <w:tcBorders>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rPr>
                <w:sz w:val="22"/>
                <w:szCs w:val="22"/>
              </w:rPr>
            </w:pPr>
            <w:r w:rsidRPr="00AC790A">
              <w:t>2</w:t>
            </w:r>
          </w:p>
        </w:tc>
      </w:tr>
      <w:tr w:rsidR="00AC790A" w:rsidRPr="00AC790A" w:rsidTr="00AC790A">
        <w:trPr>
          <w:trHeight w:val="645"/>
        </w:trPr>
        <w:tc>
          <w:tcPr>
            <w:tcW w:w="710" w:type="dxa"/>
            <w:gridSpan w:val="2"/>
            <w:tcBorders>
              <w:top w:val="single" w:sz="4" w:space="0" w:color="auto"/>
              <w:left w:val="single" w:sz="8" w:space="0" w:color="000000"/>
              <w:bottom w:val="single" w:sz="4" w:space="0" w:color="auto"/>
            </w:tcBorders>
            <w:shd w:val="clear" w:color="auto" w:fill="FFFFFF"/>
            <w:vAlign w:val="center"/>
          </w:tcPr>
          <w:p w:rsidR="00AC790A" w:rsidRPr="00AC790A" w:rsidRDefault="00AC790A" w:rsidP="00AC790A">
            <w:pPr>
              <w:tabs>
                <w:tab w:val="left" w:pos="142"/>
              </w:tabs>
              <w:jc w:val="center"/>
            </w:pPr>
            <w:r w:rsidRPr="00AC790A">
              <w:t>5.</w:t>
            </w:r>
          </w:p>
        </w:tc>
        <w:tc>
          <w:tcPr>
            <w:tcW w:w="6484" w:type="dxa"/>
            <w:gridSpan w:val="3"/>
            <w:tcBorders>
              <w:top w:val="single" w:sz="4" w:space="0" w:color="auto"/>
              <w:left w:val="single" w:sz="8" w:space="0" w:color="000000"/>
              <w:bottom w:val="single" w:sz="4" w:space="0" w:color="auto"/>
            </w:tcBorders>
            <w:shd w:val="clear" w:color="auto" w:fill="FFFFFF"/>
          </w:tcPr>
          <w:p w:rsidR="00AC790A" w:rsidRPr="00AC790A" w:rsidRDefault="00AC790A" w:rsidP="00AC790A">
            <w:pPr>
              <w:tabs>
                <w:tab w:val="left" w:pos="142"/>
              </w:tabs>
              <w:jc w:val="both"/>
            </w:pPr>
            <w:r w:rsidRPr="00AC790A">
              <w:t>Пристрій перевірки оплати контролера (кожному контролеру)</w:t>
            </w:r>
          </w:p>
        </w:tc>
        <w:tc>
          <w:tcPr>
            <w:tcW w:w="1559" w:type="dxa"/>
            <w:tcBorders>
              <w:top w:val="single" w:sz="4" w:space="0" w:color="auto"/>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pPr>
            <w:r w:rsidRPr="00AC790A">
              <w:t>2</w:t>
            </w:r>
          </w:p>
        </w:tc>
        <w:tc>
          <w:tcPr>
            <w:tcW w:w="1541" w:type="dxa"/>
            <w:gridSpan w:val="2"/>
            <w:tcBorders>
              <w:top w:val="single" w:sz="4" w:space="0" w:color="auto"/>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pPr>
            <w:r w:rsidRPr="00AC790A">
              <w:t>1</w:t>
            </w:r>
          </w:p>
        </w:tc>
      </w:tr>
      <w:tr w:rsidR="00AC790A" w:rsidRPr="00AC790A" w:rsidTr="00AC790A">
        <w:trPr>
          <w:trHeight w:val="645"/>
        </w:trPr>
        <w:tc>
          <w:tcPr>
            <w:tcW w:w="710" w:type="dxa"/>
            <w:gridSpan w:val="2"/>
            <w:tcBorders>
              <w:top w:val="single" w:sz="4" w:space="0" w:color="auto"/>
              <w:left w:val="single" w:sz="8" w:space="0" w:color="000000"/>
              <w:bottom w:val="single" w:sz="4" w:space="0" w:color="auto"/>
            </w:tcBorders>
            <w:shd w:val="clear" w:color="auto" w:fill="FFFFFF"/>
            <w:vAlign w:val="center"/>
          </w:tcPr>
          <w:p w:rsidR="00AC790A" w:rsidRPr="00AC790A" w:rsidRDefault="00AC790A" w:rsidP="00AC790A">
            <w:pPr>
              <w:tabs>
                <w:tab w:val="left" w:pos="142"/>
              </w:tabs>
              <w:jc w:val="center"/>
            </w:pPr>
            <w:r w:rsidRPr="00AC790A">
              <w:t>6.</w:t>
            </w:r>
          </w:p>
        </w:tc>
        <w:tc>
          <w:tcPr>
            <w:tcW w:w="6484" w:type="dxa"/>
            <w:gridSpan w:val="3"/>
            <w:tcBorders>
              <w:top w:val="single" w:sz="4" w:space="0" w:color="auto"/>
              <w:left w:val="single" w:sz="8" w:space="0" w:color="000000"/>
              <w:bottom w:val="single" w:sz="4" w:space="0" w:color="auto"/>
            </w:tcBorders>
            <w:shd w:val="clear" w:color="auto" w:fill="FFFFFF"/>
          </w:tcPr>
          <w:p w:rsidR="00AC790A" w:rsidRPr="00AC790A" w:rsidRDefault="00AC790A" w:rsidP="00AC790A">
            <w:pPr>
              <w:tabs>
                <w:tab w:val="left" w:pos="142"/>
              </w:tabs>
              <w:jc w:val="both"/>
            </w:pPr>
            <w:r w:rsidRPr="00AC790A">
              <w:t>Додаткове обладнання для диспетчеризації та інформування:</w:t>
            </w:r>
          </w:p>
          <w:p w:rsidR="00AC790A" w:rsidRPr="00AC790A" w:rsidRDefault="00AC790A" w:rsidP="00AC790A">
            <w:pPr>
              <w:tabs>
                <w:tab w:val="left" w:pos="142"/>
              </w:tabs>
            </w:pPr>
            <w:r w:rsidRPr="00AC790A">
              <w:t xml:space="preserve">Система автоматичного відео та аудіо сповіщення з </w:t>
            </w:r>
            <w:r w:rsidRPr="00AC790A">
              <w:rPr>
                <w:lang w:val="en-US"/>
              </w:rPr>
              <w:t>GPS</w:t>
            </w:r>
            <w:r w:rsidRPr="00AC790A">
              <w:t xml:space="preserve"> модулем:</w:t>
            </w:r>
            <w:r w:rsidRPr="00AC790A">
              <w:br/>
              <w:t>- бортовий комп’ютер (панель управління: управління звуком, управління зупинками, управління рекламною інформацією))</w:t>
            </w:r>
            <w:r w:rsidRPr="00AC790A">
              <w:br/>
              <w:t>- звуковідтворюючий динаміки зовнішній та внутрішній (два внутрішні і 1 зовнішній)</w:t>
            </w:r>
            <w:r w:rsidRPr="00AC790A">
              <w:br/>
              <w:t xml:space="preserve">- інформаційний рідкокристалічний дисплей в металевому корпусі з захисним склом. по 1 на кожен автобус з вбудованою  системою для відтворення відео ,чи зображення яке можна завантажити он-лайн) .  </w:t>
            </w:r>
          </w:p>
          <w:p w:rsidR="00AC790A" w:rsidRPr="00AC790A" w:rsidRDefault="00AC790A" w:rsidP="00AC790A">
            <w:pPr>
              <w:tabs>
                <w:tab w:val="left" w:pos="142"/>
              </w:tabs>
            </w:pPr>
            <w:r w:rsidRPr="00AC790A">
              <w:t>Світлодіодні панелі для відображення зупинок:</w:t>
            </w:r>
          </w:p>
          <w:p w:rsidR="00AC790A" w:rsidRPr="00AC790A" w:rsidRDefault="00AC790A" w:rsidP="007C68F0">
            <w:pPr>
              <w:pStyle w:val="a9"/>
              <w:numPr>
                <w:ilvl w:val="0"/>
                <w:numId w:val="19"/>
              </w:numPr>
              <w:tabs>
                <w:tab w:val="left" w:pos="142"/>
              </w:tabs>
              <w:jc w:val="both"/>
            </w:pPr>
            <w:r w:rsidRPr="00AC790A">
              <w:t>передня панель (по технічних характеристикам автобуса)</w:t>
            </w:r>
          </w:p>
          <w:p w:rsidR="00AC790A" w:rsidRPr="00AC790A" w:rsidRDefault="00AC790A" w:rsidP="007C68F0">
            <w:pPr>
              <w:pStyle w:val="a9"/>
              <w:numPr>
                <w:ilvl w:val="0"/>
                <w:numId w:val="19"/>
              </w:numPr>
              <w:tabs>
                <w:tab w:val="left" w:pos="142"/>
              </w:tabs>
              <w:jc w:val="both"/>
            </w:pPr>
            <w:r w:rsidRPr="00AC790A">
              <w:t>бокова панель (по технічних характеристикам автобуса)</w:t>
            </w:r>
          </w:p>
          <w:p w:rsidR="00AC790A" w:rsidRPr="00AC790A" w:rsidRDefault="00AC790A" w:rsidP="007C68F0">
            <w:pPr>
              <w:pStyle w:val="a9"/>
              <w:numPr>
                <w:ilvl w:val="0"/>
                <w:numId w:val="19"/>
              </w:numPr>
              <w:tabs>
                <w:tab w:val="left" w:pos="142"/>
              </w:tabs>
              <w:jc w:val="both"/>
            </w:pPr>
            <w:r w:rsidRPr="00AC790A">
              <w:t>задня панель (по технічних характеристикам автобуса)</w:t>
            </w:r>
          </w:p>
        </w:tc>
        <w:tc>
          <w:tcPr>
            <w:tcW w:w="1559" w:type="dxa"/>
            <w:tcBorders>
              <w:top w:val="single" w:sz="4" w:space="0" w:color="auto"/>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pPr>
            <w:r w:rsidRPr="00AC790A">
              <w:t>11</w:t>
            </w:r>
          </w:p>
        </w:tc>
        <w:tc>
          <w:tcPr>
            <w:tcW w:w="1541" w:type="dxa"/>
            <w:gridSpan w:val="2"/>
            <w:tcBorders>
              <w:top w:val="single" w:sz="4" w:space="0" w:color="auto"/>
              <w:left w:val="single" w:sz="8" w:space="0" w:color="000000"/>
              <w:bottom w:val="single" w:sz="4" w:space="0" w:color="auto"/>
              <w:right w:val="single" w:sz="8" w:space="0" w:color="000000"/>
            </w:tcBorders>
            <w:shd w:val="clear" w:color="auto" w:fill="FFFFFF"/>
            <w:vAlign w:val="center"/>
          </w:tcPr>
          <w:p w:rsidR="00AC790A" w:rsidRPr="00AC790A" w:rsidRDefault="00AC790A" w:rsidP="00AC790A">
            <w:pPr>
              <w:tabs>
                <w:tab w:val="left" w:pos="142"/>
              </w:tabs>
              <w:jc w:val="center"/>
            </w:pPr>
            <w:r w:rsidRPr="00AC790A">
              <w:t>1</w:t>
            </w:r>
          </w:p>
        </w:tc>
      </w:tr>
      <w:tr w:rsidR="00AC790A" w:rsidRPr="00AC790A" w:rsidTr="00AC790A">
        <w:trPr>
          <w:trHeight w:val="427"/>
        </w:trPr>
        <w:tc>
          <w:tcPr>
            <w:tcW w:w="710" w:type="dxa"/>
            <w:gridSpan w:val="2"/>
            <w:tcBorders>
              <w:top w:val="single" w:sz="4" w:space="0" w:color="auto"/>
              <w:left w:val="single" w:sz="8" w:space="0" w:color="000000"/>
              <w:bottom w:val="single" w:sz="8" w:space="0" w:color="000000"/>
            </w:tcBorders>
            <w:shd w:val="clear" w:color="auto" w:fill="FFFFFF"/>
            <w:vAlign w:val="center"/>
          </w:tcPr>
          <w:p w:rsidR="00AC790A" w:rsidRPr="00AC790A" w:rsidRDefault="00AC790A" w:rsidP="00AC790A">
            <w:pPr>
              <w:tabs>
                <w:tab w:val="left" w:pos="142"/>
              </w:tabs>
              <w:jc w:val="center"/>
            </w:pPr>
            <w:r w:rsidRPr="00AC790A">
              <w:t>7</w:t>
            </w:r>
          </w:p>
        </w:tc>
        <w:tc>
          <w:tcPr>
            <w:tcW w:w="6484" w:type="dxa"/>
            <w:gridSpan w:val="3"/>
            <w:tcBorders>
              <w:top w:val="single" w:sz="4" w:space="0" w:color="auto"/>
              <w:left w:val="single" w:sz="8" w:space="0" w:color="000000"/>
              <w:bottom w:val="single" w:sz="8" w:space="0" w:color="000000"/>
            </w:tcBorders>
            <w:shd w:val="clear" w:color="auto" w:fill="FFFFFF"/>
          </w:tcPr>
          <w:p w:rsidR="00AC790A" w:rsidRPr="00AC790A" w:rsidRDefault="00AC790A" w:rsidP="00AC790A">
            <w:pPr>
              <w:tabs>
                <w:tab w:val="left" w:pos="142"/>
              </w:tabs>
              <w:jc w:val="both"/>
            </w:pPr>
            <w:proofErr w:type="spellStart"/>
            <w:r w:rsidRPr="00AC790A">
              <w:t>Роутер</w:t>
            </w:r>
            <w:proofErr w:type="spellEnd"/>
            <w:r w:rsidRPr="00AC790A">
              <w:t xml:space="preserve"> на дві сім-карти </w:t>
            </w:r>
          </w:p>
        </w:tc>
        <w:tc>
          <w:tcPr>
            <w:tcW w:w="1559" w:type="dxa"/>
            <w:tcBorders>
              <w:top w:val="single" w:sz="4" w:space="0" w:color="auto"/>
              <w:left w:val="single" w:sz="8" w:space="0" w:color="000000"/>
              <w:bottom w:val="single" w:sz="8" w:space="0" w:color="000000"/>
              <w:right w:val="single" w:sz="8" w:space="0" w:color="000000"/>
            </w:tcBorders>
            <w:shd w:val="clear" w:color="auto" w:fill="FFFFFF"/>
            <w:vAlign w:val="center"/>
          </w:tcPr>
          <w:p w:rsidR="00AC790A" w:rsidRPr="00AC790A" w:rsidRDefault="00AC790A" w:rsidP="00AC790A">
            <w:pPr>
              <w:tabs>
                <w:tab w:val="left" w:pos="142"/>
              </w:tabs>
              <w:jc w:val="center"/>
            </w:pPr>
            <w:r w:rsidRPr="00AC790A">
              <w:t>11</w:t>
            </w:r>
          </w:p>
        </w:tc>
        <w:tc>
          <w:tcPr>
            <w:tcW w:w="1541" w:type="dxa"/>
            <w:gridSpan w:val="2"/>
            <w:tcBorders>
              <w:top w:val="single" w:sz="4" w:space="0" w:color="auto"/>
              <w:left w:val="single" w:sz="8" w:space="0" w:color="000000"/>
              <w:bottom w:val="single" w:sz="8" w:space="0" w:color="000000"/>
              <w:right w:val="single" w:sz="8" w:space="0" w:color="000000"/>
            </w:tcBorders>
            <w:shd w:val="clear" w:color="auto" w:fill="FFFFFF"/>
            <w:vAlign w:val="center"/>
          </w:tcPr>
          <w:p w:rsidR="00AC790A" w:rsidRPr="00AC790A" w:rsidRDefault="00AC790A" w:rsidP="00AC790A">
            <w:pPr>
              <w:tabs>
                <w:tab w:val="left" w:pos="142"/>
              </w:tabs>
              <w:jc w:val="center"/>
            </w:pPr>
            <w:r w:rsidRPr="00AC790A">
              <w:t>2</w:t>
            </w:r>
          </w:p>
        </w:tc>
      </w:tr>
      <w:tr w:rsidR="00AC790A" w:rsidRPr="00FF5A1F" w:rsidTr="00AC790A">
        <w:tblPrEx>
          <w:jc w:val="center"/>
          <w:tblInd w:w="0" w:type="dxa"/>
          <w:tblLook w:val="04A0" w:firstRow="1" w:lastRow="0" w:firstColumn="1" w:lastColumn="0" w:noHBand="0" w:noVBand="1"/>
        </w:tblPrEx>
        <w:trPr>
          <w:gridBefore w:val="1"/>
          <w:gridAfter w:val="1"/>
          <w:wBefore w:w="426" w:type="dxa"/>
          <w:wAfter w:w="434" w:type="dxa"/>
          <w:trHeight w:val="1292"/>
          <w:jc w:val="center"/>
        </w:trPr>
        <w:tc>
          <w:tcPr>
            <w:tcW w:w="3261" w:type="dxa"/>
            <w:gridSpan w:val="2"/>
            <w:hideMark/>
          </w:tcPr>
          <w:p w:rsidR="00AC790A" w:rsidRDefault="00AC790A" w:rsidP="00AC790A">
            <w:pPr>
              <w:widowControl w:val="0"/>
              <w:tabs>
                <w:tab w:val="left" w:pos="0"/>
                <w:tab w:val="left" w:pos="142"/>
              </w:tabs>
              <w:spacing w:line="256" w:lineRule="auto"/>
              <w:rPr>
                <w:rFonts w:eastAsia="Calibri"/>
                <w:b/>
                <w:sz w:val="28"/>
                <w:szCs w:val="28"/>
                <w:lang w:val="ru-RU" w:eastAsia="uk-UA"/>
              </w:rPr>
            </w:pPr>
          </w:p>
          <w:p w:rsidR="00AC790A" w:rsidRPr="00FF5A1F" w:rsidRDefault="00AC790A" w:rsidP="00AC790A">
            <w:pPr>
              <w:widowControl w:val="0"/>
              <w:tabs>
                <w:tab w:val="left" w:pos="0"/>
                <w:tab w:val="left" w:pos="142"/>
              </w:tabs>
              <w:spacing w:line="256" w:lineRule="auto"/>
              <w:rPr>
                <w:rFonts w:eastAsia="Calibri"/>
                <w:i/>
                <w:sz w:val="28"/>
                <w:szCs w:val="28"/>
                <w:lang w:val="ru-RU" w:eastAsia="uk-UA"/>
              </w:rPr>
            </w:pPr>
            <w:proofErr w:type="spellStart"/>
            <w:r w:rsidRPr="00FF5A1F">
              <w:rPr>
                <w:rFonts w:eastAsia="Calibri"/>
                <w:b/>
                <w:sz w:val="28"/>
                <w:szCs w:val="28"/>
                <w:lang w:val="ru-RU" w:eastAsia="uk-UA"/>
              </w:rPr>
              <w:t>Керуючий</w:t>
            </w:r>
            <w:proofErr w:type="spellEnd"/>
            <w:r w:rsidRPr="00FF5A1F">
              <w:rPr>
                <w:rFonts w:eastAsia="Calibri"/>
                <w:b/>
                <w:sz w:val="28"/>
                <w:szCs w:val="28"/>
                <w:lang w:val="ru-RU" w:eastAsia="uk-UA"/>
              </w:rPr>
              <w:t xml:space="preserve"> справами</w:t>
            </w:r>
          </w:p>
        </w:tc>
        <w:tc>
          <w:tcPr>
            <w:tcW w:w="2736" w:type="dxa"/>
            <w:vAlign w:val="center"/>
          </w:tcPr>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p>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r w:rsidRPr="00FF5A1F">
              <w:rPr>
                <w:rFonts w:eastAsia="Calibri"/>
                <w:sz w:val="28"/>
                <w:szCs w:val="28"/>
                <w:lang w:val="ru-RU" w:eastAsia="uk-UA"/>
              </w:rPr>
              <w:t>__________________ (</w:t>
            </w:r>
            <w:proofErr w:type="spellStart"/>
            <w:r w:rsidRPr="00FF5A1F">
              <w:rPr>
                <w:rFonts w:eastAsia="Calibri"/>
                <w:i/>
                <w:sz w:val="28"/>
                <w:szCs w:val="28"/>
                <w:lang w:val="ru-RU" w:eastAsia="uk-UA"/>
              </w:rPr>
              <w:t>Особистий</w:t>
            </w:r>
            <w:proofErr w:type="spellEnd"/>
            <w:r w:rsidRPr="00FF5A1F">
              <w:rPr>
                <w:rFonts w:eastAsia="Calibri"/>
                <w:i/>
                <w:sz w:val="28"/>
                <w:szCs w:val="28"/>
                <w:lang w:val="ru-RU" w:eastAsia="uk-UA"/>
              </w:rPr>
              <w:t xml:space="preserve"> </w:t>
            </w:r>
            <w:proofErr w:type="spellStart"/>
            <w:proofErr w:type="gramStart"/>
            <w:r w:rsidRPr="00FF5A1F">
              <w:rPr>
                <w:rFonts w:eastAsia="Calibri"/>
                <w:i/>
                <w:sz w:val="28"/>
                <w:szCs w:val="28"/>
                <w:lang w:val="ru-RU" w:eastAsia="uk-UA"/>
              </w:rPr>
              <w:t>підпис</w:t>
            </w:r>
            <w:proofErr w:type="spellEnd"/>
            <w:r w:rsidRPr="00FF5A1F">
              <w:rPr>
                <w:rFonts w:eastAsia="Calibri"/>
                <w:sz w:val="28"/>
                <w:szCs w:val="28"/>
                <w:lang w:val="ru-RU" w:eastAsia="uk-UA"/>
              </w:rPr>
              <w:t xml:space="preserve"> )</w:t>
            </w:r>
            <w:proofErr w:type="gramEnd"/>
          </w:p>
          <w:p w:rsidR="00AC790A" w:rsidRPr="00FF5A1F"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FF5A1F">
              <w:rPr>
                <w:rFonts w:eastAsia="Calibri"/>
                <w:bCs/>
                <w:sz w:val="28"/>
                <w:szCs w:val="28"/>
                <w:u w:val="single"/>
                <w:lang w:eastAsia="uk-UA"/>
              </w:rPr>
              <w:t>15.04.2024</w:t>
            </w:r>
          </w:p>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gridSpan w:val="3"/>
            <w:hideMark/>
          </w:tcPr>
          <w:p w:rsidR="00AC790A" w:rsidRDefault="00AC790A" w:rsidP="00AC790A">
            <w:pPr>
              <w:widowControl w:val="0"/>
              <w:tabs>
                <w:tab w:val="left" w:pos="0"/>
                <w:tab w:val="left" w:pos="142"/>
              </w:tabs>
              <w:spacing w:line="256" w:lineRule="auto"/>
              <w:rPr>
                <w:rFonts w:eastAsia="Calibri"/>
                <w:b/>
                <w:sz w:val="28"/>
                <w:szCs w:val="28"/>
                <w:lang w:val="ru-RU" w:eastAsia="uk-UA"/>
              </w:rPr>
            </w:pPr>
          </w:p>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t>Дмитро</w:t>
            </w:r>
            <w:proofErr w:type="spellEnd"/>
            <w:r w:rsidRPr="00FF5A1F">
              <w:rPr>
                <w:rFonts w:eastAsia="Calibri"/>
                <w:b/>
                <w:sz w:val="28"/>
                <w:szCs w:val="28"/>
                <w:lang w:val="ru-RU" w:eastAsia="uk-UA"/>
              </w:rPr>
              <w:t xml:space="preserve"> ГАПЧЕНКО</w:t>
            </w:r>
          </w:p>
        </w:tc>
      </w:tr>
      <w:tr w:rsidR="00AC790A" w:rsidRPr="00FF5A1F" w:rsidTr="00AC790A">
        <w:tblPrEx>
          <w:jc w:val="center"/>
          <w:tblInd w:w="0" w:type="dxa"/>
          <w:tblLook w:val="04A0" w:firstRow="1" w:lastRow="0" w:firstColumn="1" w:lastColumn="0" w:noHBand="0" w:noVBand="1"/>
        </w:tblPrEx>
        <w:trPr>
          <w:gridBefore w:val="1"/>
          <w:gridAfter w:val="1"/>
          <w:wBefore w:w="426" w:type="dxa"/>
          <w:wAfter w:w="434" w:type="dxa"/>
          <w:trHeight w:val="80"/>
          <w:jc w:val="center"/>
        </w:trPr>
        <w:tc>
          <w:tcPr>
            <w:tcW w:w="3261" w:type="dxa"/>
            <w:gridSpan w:val="2"/>
            <w:hideMark/>
          </w:tcPr>
          <w:p w:rsidR="00AC790A" w:rsidRPr="00FF5A1F" w:rsidRDefault="00AC790A" w:rsidP="00AC790A">
            <w:pPr>
              <w:widowControl w:val="0"/>
              <w:tabs>
                <w:tab w:val="left" w:pos="0"/>
                <w:tab w:val="left" w:pos="142"/>
              </w:tabs>
              <w:spacing w:line="256" w:lineRule="auto"/>
              <w:rPr>
                <w:rFonts w:eastAsia="Calibri"/>
                <w:i/>
                <w:sz w:val="28"/>
                <w:szCs w:val="28"/>
                <w:lang w:val="ru-RU" w:eastAsia="uk-UA"/>
              </w:rPr>
            </w:pPr>
            <w:r w:rsidRPr="00FF5A1F">
              <w:rPr>
                <w:rFonts w:eastAsia="Calibri"/>
                <w:b/>
                <w:sz w:val="28"/>
                <w:szCs w:val="28"/>
                <w:lang w:val="ru-RU" w:eastAsia="uk-UA"/>
              </w:rPr>
              <w:t xml:space="preserve">Начальник </w:t>
            </w:r>
            <w:proofErr w:type="spellStart"/>
            <w:r w:rsidRPr="00FF5A1F">
              <w:rPr>
                <w:rFonts w:eastAsia="Calibri"/>
                <w:b/>
                <w:sz w:val="28"/>
                <w:szCs w:val="28"/>
                <w:lang w:val="ru-RU" w:eastAsia="uk-UA"/>
              </w:rPr>
              <w:t>відділу</w:t>
            </w:r>
            <w:proofErr w:type="spellEnd"/>
            <w:r w:rsidRPr="00FF5A1F">
              <w:rPr>
                <w:rFonts w:eastAsia="Calibri"/>
                <w:b/>
                <w:sz w:val="28"/>
                <w:szCs w:val="28"/>
                <w:lang w:val="ru-RU" w:eastAsia="uk-UA"/>
              </w:rPr>
              <w:t xml:space="preserve"> </w:t>
            </w:r>
            <w:proofErr w:type="spellStart"/>
            <w:r w:rsidRPr="00FF5A1F">
              <w:rPr>
                <w:rFonts w:eastAsia="Calibri"/>
                <w:b/>
                <w:sz w:val="28"/>
                <w:szCs w:val="28"/>
                <w:lang w:val="ru-RU" w:eastAsia="uk-UA"/>
              </w:rPr>
              <w:t>муніципальної</w:t>
            </w:r>
            <w:proofErr w:type="spellEnd"/>
            <w:r w:rsidRPr="00FF5A1F">
              <w:rPr>
                <w:rFonts w:eastAsia="Calibri"/>
                <w:b/>
                <w:sz w:val="28"/>
                <w:szCs w:val="28"/>
                <w:lang w:val="ru-RU" w:eastAsia="uk-UA"/>
              </w:rPr>
              <w:t xml:space="preserve"> </w:t>
            </w:r>
            <w:proofErr w:type="spellStart"/>
            <w:r w:rsidRPr="00FF5A1F">
              <w:rPr>
                <w:rFonts w:eastAsia="Calibri"/>
                <w:b/>
                <w:sz w:val="28"/>
                <w:szCs w:val="28"/>
                <w:lang w:val="ru-RU" w:eastAsia="uk-UA"/>
              </w:rPr>
              <w:t>безпеки</w:t>
            </w:r>
            <w:proofErr w:type="spellEnd"/>
          </w:p>
        </w:tc>
        <w:tc>
          <w:tcPr>
            <w:tcW w:w="2736" w:type="dxa"/>
            <w:vAlign w:val="center"/>
          </w:tcPr>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r w:rsidRPr="00FF5A1F">
              <w:rPr>
                <w:rFonts w:eastAsia="Calibri"/>
                <w:sz w:val="28"/>
                <w:szCs w:val="28"/>
                <w:lang w:val="ru-RU" w:eastAsia="uk-UA"/>
              </w:rPr>
              <w:t>_________________ (</w:t>
            </w:r>
            <w:proofErr w:type="spellStart"/>
            <w:r w:rsidRPr="00FF5A1F">
              <w:rPr>
                <w:rFonts w:eastAsia="Calibri"/>
                <w:i/>
                <w:sz w:val="28"/>
                <w:szCs w:val="28"/>
                <w:lang w:val="ru-RU" w:eastAsia="uk-UA"/>
              </w:rPr>
              <w:t>Особистий</w:t>
            </w:r>
            <w:proofErr w:type="spellEnd"/>
            <w:r w:rsidRPr="00FF5A1F">
              <w:rPr>
                <w:rFonts w:eastAsia="Calibri"/>
                <w:i/>
                <w:sz w:val="28"/>
                <w:szCs w:val="28"/>
                <w:lang w:val="ru-RU" w:eastAsia="uk-UA"/>
              </w:rPr>
              <w:t xml:space="preserve"> </w:t>
            </w:r>
            <w:proofErr w:type="spellStart"/>
            <w:proofErr w:type="gramStart"/>
            <w:r w:rsidRPr="00FF5A1F">
              <w:rPr>
                <w:rFonts w:eastAsia="Calibri"/>
                <w:i/>
                <w:sz w:val="28"/>
                <w:szCs w:val="28"/>
                <w:lang w:val="ru-RU" w:eastAsia="uk-UA"/>
              </w:rPr>
              <w:t>підпис</w:t>
            </w:r>
            <w:proofErr w:type="spellEnd"/>
            <w:r w:rsidRPr="00FF5A1F">
              <w:rPr>
                <w:rFonts w:eastAsia="Calibri"/>
                <w:sz w:val="28"/>
                <w:szCs w:val="28"/>
                <w:lang w:val="ru-RU" w:eastAsia="uk-UA"/>
              </w:rPr>
              <w:t xml:space="preserve"> )</w:t>
            </w:r>
            <w:proofErr w:type="gramEnd"/>
          </w:p>
          <w:p w:rsidR="00AC790A" w:rsidRPr="00FF5A1F" w:rsidRDefault="00AC790A" w:rsidP="00AC790A">
            <w:pPr>
              <w:widowControl w:val="0"/>
              <w:tabs>
                <w:tab w:val="left" w:pos="0"/>
                <w:tab w:val="left" w:pos="142"/>
              </w:tabs>
              <w:spacing w:line="256" w:lineRule="auto"/>
              <w:jc w:val="center"/>
              <w:rPr>
                <w:rFonts w:eastAsia="Calibri"/>
                <w:bCs/>
                <w:sz w:val="28"/>
                <w:szCs w:val="28"/>
                <w:u w:val="single"/>
                <w:lang w:eastAsia="uk-UA"/>
              </w:rPr>
            </w:pPr>
            <w:r w:rsidRPr="00FF5A1F">
              <w:rPr>
                <w:rFonts w:eastAsia="Calibri"/>
                <w:bCs/>
                <w:sz w:val="28"/>
                <w:szCs w:val="28"/>
                <w:u w:val="single"/>
                <w:lang w:eastAsia="uk-UA"/>
              </w:rPr>
              <w:t>15.04.2024</w:t>
            </w:r>
          </w:p>
          <w:p w:rsidR="00AC790A" w:rsidRPr="00FF5A1F" w:rsidRDefault="00AC790A" w:rsidP="00AC790A">
            <w:pPr>
              <w:widowControl w:val="0"/>
              <w:tabs>
                <w:tab w:val="left" w:pos="0"/>
                <w:tab w:val="left" w:pos="142"/>
              </w:tabs>
              <w:spacing w:line="256" w:lineRule="auto"/>
              <w:jc w:val="center"/>
              <w:rPr>
                <w:rFonts w:eastAsia="Calibri"/>
                <w:sz w:val="28"/>
                <w:szCs w:val="28"/>
                <w:lang w:val="ru-RU" w:eastAsia="uk-UA"/>
              </w:rPr>
            </w:pPr>
          </w:p>
        </w:tc>
        <w:tc>
          <w:tcPr>
            <w:tcW w:w="3437" w:type="dxa"/>
            <w:gridSpan w:val="3"/>
            <w:hideMark/>
          </w:tcPr>
          <w:p w:rsidR="00AC790A" w:rsidRPr="00FF5A1F" w:rsidRDefault="00AC790A" w:rsidP="00AC790A">
            <w:pPr>
              <w:widowControl w:val="0"/>
              <w:tabs>
                <w:tab w:val="left" w:pos="0"/>
                <w:tab w:val="left" w:pos="142"/>
              </w:tabs>
              <w:spacing w:line="256" w:lineRule="auto"/>
              <w:rPr>
                <w:rFonts w:eastAsia="Calibri"/>
                <w:b/>
                <w:sz w:val="28"/>
                <w:szCs w:val="28"/>
                <w:lang w:val="ru-RU" w:eastAsia="uk-UA"/>
              </w:rPr>
            </w:pPr>
            <w:proofErr w:type="spellStart"/>
            <w:r w:rsidRPr="00FF5A1F">
              <w:rPr>
                <w:rFonts w:eastAsia="Calibri"/>
                <w:b/>
                <w:sz w:val="28"/>
                <w:szCs w:val="28"/>
                <w:lang w:val="ru-RU" w:eastAsia="uk-UA"/>
              </w:rPr>
              <w:lastRenderedPageBreak/>
              <w:t>Світлана</w:t>
            </w:r>
            <w:proofErr w:type="spellEnd"/>
            <w:r w:rsidRPr="00FF5A1F">
              <w:rPr>
                <w:rFonts w:eastAsia="Calibri"/>
                <w:b/>
                <w:sz w:val="28"/>
                <w:szCs w:val="28"/>
                <w:lang w:val="ru-RU" w:eastAsia="uk-UA"/>
              </w:rPr>
              <w:t xml:space="preserve"> ГРИЦАЄНКО</w:t>
            </w:r>
          </w:p>
        </w:tc>
      </w:tr>
      <w:bookmarkEnd w:id="0"/>
    </w:tbl>
    <w:p w:rsidR="00867676" w:rsidRDefault="00867676" w:rsidP="00AC790A">
      <w:pPr>
        <w:tabs>
          <w:tab w:val="left" w:pos="142"/>
        </w:tabs>
      </w:pPr>
    </w:p>
    <w:sectPr w:rsidR="00867676" w:rsidSect="00AC790A">
      <w:footerReference w:type="default" r:id="rId7"/>
      <w:type w:val="continuous"/>
      <w:pgSz w:w="11900" w:h="16840"/>
      <w:pgMar w:top="828" w:right="1089" w:bottom="1134" w:left="1179" w:header="0" w:footer="6" w:gutter="0"/>
      <w:cols w:space="934"/>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77A8" w:rsidRDefault="00E477A8" w:rsidP="00AC790A">
      <w:r>
        <w:separator/>
      </w:r>
    </w:p>
  </w:endnote>
  <w:endnote w:type="continuationSeparator" w:id="0">
    <w:p w:rsidR="00E477A8" w:rsidRDefault="00E477A8" w:rsidP="00AC7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Noto Sans">
    <w:altName w:val="Calibri"/>
    <w:charset w:val="00"/>
    <w:family w:val="swiss"/>
    <w:pitch w:val="variable"/>
    <w:sig w:usb0="E00082FF" w:usb1="400078FF" w:usb2="00000021" w:usb3="00000000" w:csb0="0000019F" w:csb1="00000000"/>
  </w:font>
  <w:font w:name="Noto Sans Symbols">
    <w:altName w:val="Times New Roman"/>
    <w:charset w:val="01"/>
    <w:family w:val="auto"/>
    <w:pitch w:val="default"/>
  </w:font>
  <w:font w:name="OpenSymbol">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TimesNewRomanPSMT">
    <w:altName w:val="Times New Roman"/>
    <w:charset w:val="01"/>
    <w:family w:val="roman"/>
    <w:pitch w:val="variable"/>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1154138"/>
      <w:docPartObj>
        <w:docPartGallery w:val="Page Numbers (Bottom of Page)"/>
        <w:docPartUnique/>
      </w:docPartObj>
    </w:sdtPr>
    <w:sdtEndPr/>
    <w:sdtContent>
      <w:p w:rsidR="00AC790A" w:rsidRDefault="00AC790A">
        <w:pPr>
          <w:pStyle w:val="af"/>
          <w:jc w:val="center"/>
        </w:pPr>
        <w:r>
          <w:fldChar w:fldCharType="begin"/>
        </w:r>
        <w:r>
          <w:instrText>PAGE   \* MERGEFORMAT</w:instrText>
        </w:r>
        <w:r>
          <w:fldChar w:fldCharType="separate"/>
        </w:r>
        <w:r>
          <w:t>2</w:t>
        </w:r>
        <w:r>
          <w:fldChar w:fldCharType="end"/>
        </w:r>
      </w:p>
    </w:sdtContent>
  </w:sdt>
  <w:p w:rsidR="00AC790A" w:rsidRDefault="00AC790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77A8" w:rsidRDefault="00E477A8" w:rsidP="00AC790A">
      <w:r>
        <w:separator/>
      </w:r>
    </w:p>
  </w:footnote>
  <w:footnote w:type="continuationSeparator" w:id="0">
    <w:p w:rsidR="00E477A8" w:rsidRDefault="00E477A8" w:rsidP="00AC7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Num6"/>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5"/>
    <w:multiLevelType w:val="multilevel"/>
    <w:tmpl w:val="71E277EE"/>
    <w:name w:val="WWNum7"/>
    <w:lvl w:ilvl="0">
      <w:start w:val="1"/>
      <w:numFmt w:val="decimal"/>
      <w:lvlText w:val="%1."/>
      <w:lvlJc w:val="left"/>
      <w:pPr>
        <w:tabs>
          <w:tab w:val="num" w:pos="0"/>
        </w:tabs>
        <w:ind w:left="720" w:hanging="360"/>
      </w:pPr>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lvl>
    <w:lvl w:ilvl="1">
      <w:start w:val="1"/>
      <w:numFmt w:val="decimal"/>
      <w:lvlText w:val="%1.%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2">
      <w:start w:val="1"/>
      <w:numFmt w:val="decimal"/>
      <w:lvlText w:val="%1.%2.%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A"/>
    <w:multiLevelType w:val="multilevel"/>
    <w:tmpl w:val="4C76CFBC"/>
    <w:name w:val="WWNum14"/>
    <w:lvl w:ilvl="0">
      <w:start w:val="8"/>
      <w:numFmt w:val="decimal"/>
      <w:lvlText w:val="%1."/>
      <w:lvlJc w:val="left"/>
      <w:pPr>
        <w:tabs>
          <w:tab w:val="num" w:pos="0"/>
        </w:tabs>
        <w:ind w:left="360" w:hanging="360"/>
      </w:pPr>
      <w:rPr>
        <w:rFonts w:hint="default"/>
        <w:b/>
        <w:bCs/>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B"/>
    <w:multiLevelType w:val="multilevel"/>
    <w:tmpl w:val="9E9403D8"/>
    <w:lvl w:ilvl="0">
      <w:start w:val="1"/>
      <w:numFmt w:val="decimal"/>
      <w:lvlText w:val="%1."/>
      <w:lvlJc w:val="left"/>
      <w:pPr>
        <w:tabs>
          <w:tab w:val="num" w:pos="0"/>
        </w:tabs>
        <w:ind w:left="360" w:hanging="360"/>
      </w:pPr>
      <w:rPr>
        <w:b/>
        <w:bCs w:val="0"/>
      </w:rPr>
    </w:lvl>
    <w:lvl w:ilvl="1">
      <w:start w:val="1"/>
      <w:numFmt w:val="decimal"/>
      <w:lvlText w:val="%1.%2."/>
      <w:lvlJc w:val="left"/>
      <w:pPr>
        <w:tabs>
          <w:tab w:val="num" w:pos="1767"/>
        </w:tabs>
        <w:ind w:left="2559" w:hanging="432"/>
      </w:pPr>
      <w:rPr>
        <w:rFonts w:cs="Times New Roman"/>
        <w:b w:val="0"/>
        <w:sz w:val="28"/>
        <w:szCs w:val="28"/>
      </w:rPr>
    </w:lvl>
    <w:lvl w:ilvl="2">
      <w:start w:val="1"/>
      <w:numFmt w:val="decimal"/>
      <w:lvlText w:val="%1.%2.%3."/>
      <w:lvlJc w:val="left"/>
      <w:pPr>
        <w:tabs>
          <w:tab w:val="num" w:pos="0"/>
        </w:tabs>
        <w:ind w:left="1224" w:hanging="504"/>
      </w:pPr>
      <w:rPr>
        <w:rFonts w:cs="Times New Roman"/>
        <w:sz w:val="28"/>
        <w:szCs w:val="28"/>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13"/>
    <w:multiLevelType w:val="multilevel"/>
    <w:tmpl w:val="00000013"/>
    <w:name w:val="WWNum25"/>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5" w15:restartNumberingAfterBreak="0">
    <w:nsid w:val="00000014"/>
    <w:multiLevelType w:val="multilevel"/>
    <w:tmpl w:val="4B9068BC"/>
    <w:name w:val="WWNum28"/>
    <w:lvl w:ilvl="0">
      <w:start w:val="5"/>
      <w:numFmt w:val="decimal"/>
      <w:lvlText w:val="%1."/>
      <w:lvlJc w:val="left"/>
      <w:pPr>
        <w:tabs>
          <w:tab w:val="num" w:pos="0"/>
        </w:tabs>
        <w:ind w:left="360" w:hanging="360"/>
      </w:pPr>
      <w:rPr>
        <w:b/>
        <w:bCs/>
      </w:rPr>
    </w:lvl>
    <w:lvl w:ilvl="1">
      <w:start w:val="1"/>
      <w:numFmt w:val="decimal"/>
      <w:lvlText w:val="%1.%2."/>
      <w:lvlJc w:val="left"/>
      <w:pPr>
        <w:tabs>
          <w:tab w:val="num" w:pos="4035"/>
        </w:tabs>
        <w:ind w:left="4827" w:hanging="432"/>
      </w:pPr>
      <w:rPr>
        <w:b w:val="0"/>
        <w:bCs w:val="0"/>
      </w:rPr>
    </w:lvl>
    <w:lvl w:ilvl="2">
      <w:start w:val="1"/>
      <w:numFmt w:val="decimal"/>
      <w:lvlText w:val="%1.%2.%3."/>
      <w:lvlJc w:val="left"/>
      <w:pPr>
        <w:tabs>
          <w:tab w:val="num" w:pos="131"/>
        </w:tabs>
        <w:ind w:left="1355"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A017821"/>
    <w:multiLevelType w:val="multilevel"/>
    <w:tmpl w:val="FB8CB1E2"/>
    <w:lvl w:ilvl="0">
      <w:start w:val="15"/>
      <w:numFmt w:val="decimal"/>
      <w:lvlText w:val="%1."/>
      <w:lvlJc w:val="left"/>
      <w:pPr>
        <w:ind w:left="1455" w:hanging="375"/>
      </w:pPr>
      <w:rPr>
        <w:rFonts w:hint="default"/>
        <w:color w:val="000000"/>
      </w:rPr>
    </w:lvl>
    <w:lvl w:ilvl="1">
      <w:start w:val="2"/>
      <w:numFmt w:val="decimal"/>
      <w:isLgl/>
      <w:lvlText w:val="%1.%2"/>
      <w:lvlJc w:val="left"/>
      <w:pPr>
        <w:ind w:left="1605" w:hanging="52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12296ED6"/>
    <w:multiLevelType w:val="multilevel"/>
    <w:tmpl w:val="B25E3E8E"/>
    <w:lvl w:ilvl="0">
      <w:start w:val="5"/>
      <w:numFmt w:val="decimal"/>
      <w:lvlText w:val="%1."/>
      <w:lvlJc w:val="left"/>
      <w:pPr>
        <w:tabs>
          <w:tab w:val="num" w:pos="0"/>
        </w:tabs>
        <w:ind w:left="360" w:hanging="360"/>
      </w:pPr>
      <w:rPr>
        <w:rFonts w:hint="default"/>
        <w:b/>
      </w:rPr>
    </w:lvl>
    <w:lvl w:ilvl="1">
      <w:start w:val="1"/>
      <w:numFmt w:val="decimal"/>
      <w:lvlText w:val="%1.%2."/>
      <w:lvlJc w:val="left"/>
      <w:pPr>
        <w:tabs>
          <w:tab w:val="num" w:pos="1625"/>
        </w:tabs>
        <w:ind w:left="2417" w:hanging="432"/>
      </w:pPr>
      <w:rPr>
        <w:rFonts w:cs="Times New Roman" w:hint="default"/>
        <w:b w:val="0"/>
        <w:sz w:val="28"/>
        <w:szCs w:val="28"/>
      </w:rPr>
    </w:lvl>
    <w:lvl w:ilvl="2">
      <w:start w:val="1"/>
      <w:numFmt w:val="decimal"/>
      <w:lvlText w:val="%1.%2.%3."/>
      <w:lvlJc w:val="left"/>
      <w:pPr>
        <w:tabs>
          <w:tab w:val="num" w:pos="0"/>
        </w:tabs>
        <w:ind w:left="1224" w:hanging="504"/>
      </w:pPr>
      <w:rPr>
        <w:rFonts w:cs="Times New Roman" w:hint="default"/>
        <w:sz w:val="28"/>
        <w:szCs w:val="28"/>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17D87C60"/>
    <w:multiLevelType w:val="multilevel"/>
    <w:tmpl w:val="73DA11A2"/>
    <w:lvl w:ilvl="0">
      <w:start w:val="1"/>
      <w:numFmt w:val="decimal"/>
      <w:pStyle w:val="1"/>
      <w:lvlText w:val="%1."/>
      <w:lvlJc w:val="left"/>
      <w:pPr>
        <w:ind w:left="500" w:hanging="50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 w15:restartNumberingAfterBreak="0">
    <w:nsid w:val="1DD228A6"/>
    <w:multiLevelType w:val="multilevel"/>
    <w:tmpl w:val="83F263AA"/>
    <w:lvl w:ilvl="0">
      <w:start w:val="5"/>
      <w:numFmt w:val="decimal"/>
      <w:lvlText w:val="%1."/>
      <w:lvlJc w:val="left"/>
      <w:pPr>
        <w:ind w:left="600" w:hanging="600"/>
      </w:pPr>
      <w:rPr>
        <w:rFonts w:hint="default"/>
      </w:rPr>
    </w:lvl>
    <w:lvl w:ilvl="1">
      <w:start w:val="10"/>
      <w:numFmt w:val="decimal"/>
      <w:lvlText w:val="%1.%2."/>
      <w:lvlJc w:val="left"/>
      <w:pPr>
        <w:ind w:left="1429" w:hanging="72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1EB65B58"/>
    <w:multiLevelType w:val="multilevel"/>
    <w:tmpl w:val="2EC0DBB8"/>
    <w:lvl w:ilvl="0">
      <w:start w:val="4"/>
      <w:numFmt w:val="decimal"/>
      <w:lvlText w:val="%1."/>
      <w:lvlJc w:val="left"/>
      <w:pPr>
        <w:tabs>
          <w:tab w:val="num" w:pos="0"/>
        </w:tabs>
        <w:ind w:left="360" w:hanging="360"/>
      </w:pPr>
      <w:rPr>
        <w:rFonts w:hint="default"/>
        <w:b/>
        <w:bCs/>
      </w:rPr>
    </w:lvl>
    <w:lvl w:ilvl="1">
      <w:start w:val="1"/>
      <w:numFmt w:val="decimal"/>
      <w:lvlText w:val="%1.%2."/>
      <w:lvlJc w:val="left"/>
      <w:rPr>
        <w:rFonts w:cs="Times New Roman" w:hint="default"/>
        <w:b w:val="0"/>
        <w:i w:val="0"/>
        <w:iCs/>
        <w:color w:val="auto"/>
        <w:sz w:val="28"/>
        <w:szCs w:val="28"/>
      </w:rPr>
    </w:lvl>
    <w:lvl w:ilvl="2">
      <w:start w:val="1"/>
      <w:numFmt w:val="decimal"/>
      <w:lvlText w:val="%1.%2.%3."/>
      <w:lvlJc w:val="left"/>
      <w:pPr>
        <w:tabs>
          <w:tab w:val="num" w:pos="0"/>
        </w:tabs>
        <w:ind w:left="1224" w:hanging="504"/>
      </w:pPr>
      <w:rPr>
        <w:rFonts w:cs="Times New Roman" w:hint="default"/>
        <w:sz w:val="28"/>
        <w:szCs w:val="28"/>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1921B72"/>
    <w:multiLevelType w:val="hybridMultilevel"/>
    <w:tmpl w:val="5AFC0E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322E3F"/>
    <w:multiLevelType w:val="multilevel"/>
    <w:tmpl w:val="2C9CC28E"/>
    <w:lvl w:ilvl="0">
      <w:start w:val="7"/>
      <w:numFmt w:val="decimal"/>
      <w:lvlText w:val="%1."/>
      <w:lvlJc w:val="left"/>
      <w:pPr>
        <w:ind w:left="600" w:hanging="60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5A90011"/>
    <w:multiLevelType w:val="multilevel"/>
    <w:tmpl w:val="6EB81356"/>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8433D03"/>
    <w:multiLevelType w:val="hybridMultilevel"/>
    <w:tmpl w:val="BA9A2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821FBC"/>
    <w:multiLevelType w:val="multilevel"/>
    <w:tmpl w:val="3516DC6E"/>
    <w:lvl w:ilvl="0">
      <w:start w:val="1"/>
      <w:numFmt w:val="decimal"/>
      <w:lvlText w:val="%1."/>
      <w:lvlJc w:val="left"/>
      <w:pPr>
        <w:ind w:left="1069" w:hanging="360"/>
      </w:pPr>
      <w:rPr>
        <w:position w:val="0"/>
        <w:sz w:val="24"/>
        <w:vertAlign w:val="baseline"/>
      </w:rPr>
    </w:lvl>
    <w:lvl w:ilvl="1">
      <w:start w:val="1"/>
      <w:numFmt w:val="lowerLetter"/>
      <w:lvlText w:val="%2."/>
      <w:lvlJc w:val="left"/>
      <w:pPr>
        <w:ind w:left="1789" w:hanging="360"/>
      </w:pPr>
      <w:rPr>
        <w:position w:val="0"/>
        <w:sz w:val="20"/>
        <w:vertAlign w:val="baseline"/>
      </w:rPr>
    </w:lvl>
    <w:lvl w:ilvl="2">
      <w:start w:val="1"/>
      <w:numFmt w:val="lowerRoman"/>
      <w:lvlText w:val="%3."/>
      <w:lvlJc w:val="right"/>
      <w:pPr>
        <w:ind w:left="2509" w:hanging="180"/>
      </w:pPr>
      <w:rPr>
        <w:position w:val="0"/>
        <w:sz w:val="20"/>
        <w:vertAlign w:val="baseline"/>
      </w:rPr>
    </w:lvl>
    <w:lvl w:ilvl="3">
      <w:start w:val="1"/>
      <w:numFmt w:val="decimal"/>
      <w:lvlText w:val="%4."/>
      <w:lvlJc w:val="left"/>
      <w:pPr>
        <w:ind w:left="3229" w:hanging="360"/>
      </w:pPr>
      <w:rPr>
        <w:position w:val="0"/>
        <w:sz w:val="20"/>
        <w:vertAlign w:val="baseline"/>
      </w:rPr>
    </w:lvl>
    <w:lvl w:ilvl="4">
      <w:start w:val="1"/>
      <w:numFmt w:val="lowerLetter"/>
      <w:lvlText w:val="%5."/>
      <w:lvlJc w:val="left"/>
      <w:pPr>
        <w:ind w:left="3949" w:hanging="360"/>
      </w:pPr>
      <w:rPr>
        <w:position w:val="0"/>
        <w:sz w:val="20"/>
        <w:vertAlign w:val="baseline"/>
      </w:rPr>
    </w:lvl>
    <w:lvl w:ilvl="5">
      <w:start w:val="1"/>
      <w:numFmt w:val="lowerRoman"/>
      <w:lvlText w:val="%6."/>
      <w:lvlJc w:val="right"/>
      <w:pPr>
        <w:ind w:left="4669" w:hanging="180"/>
      </w:pPr>
      <w:rPr>
        <w:position w:val="0"/>
        <w:sz w:val="20"/>
        <w:vertAlign w:val="baseline"/>
      </w:rPr>
    </w:lvl>
    <w:lvl w:ilvl="6">
      <w:start w:val="1"/>
      <w:numFmt w:val="decimal"/>
      <w:lvlText w:val="%7."/>
      <w:lvlJc w:val="left"/>
      <w:pPr>
        <w:ind w:left="5389" w:hanging="360"/>
      </w:pPr>
      <w:rPr>
        <w:position w:val="0"/>
        <w:sz w:val="20"/>
        <w:vertAlign w:val="baseline"/>
      </w:rPr>
    </w:lvl>
    <w:lvl w:ilvl="7">
      <w:start w:val="1"/>
      <w:numFmt w:val="lowerLetter"/>
      <w:lvlText w:val="%8."/>
      <w:lvlJc w:val="left"/>
      <w:pPr>
        <w:ind w:left="6109" w:hanging="360"/>
      </w:pPr>
      <w:rPr>
        <w:position w:val="0"/>
        <w:sz w:val="20"/>
        <w:vertAlign w:val="baseline"/>
      </w:rPr>
    </w:lvl>
    <w:lvl w:ilvl="8">
      <w:start w:val="1"/>
      <w:numFmt w:val="lowerRoman"/>
      <w:lvlText w:val="%9."/>
      <w:lvlJc w:val="right"/>
      <w:pPr>
        <w:ind w:left="6829" w:hanging="180"/>
      </w:pPr>
      <w:rPr>
        <w:position w:val="0"/>
        <w:sz w:val="20"/>
        <w:vertAlign w:val="baseline"/>
      </w:rPr>
    </w:lvl>
  </w:abstractNum>
  <w:abstractNum w:abstractNumId="16" w15:restartNumberingAfterBreak="0">
    <w:nsid w:val="3205301E"/>
    <w:multiLevelType w:val="multilevel"/>
    <w:tmpl w:val="CFEAF7B6"/>
    <w:lvl w:ilvl="0">
      <w:start w:val="7"/>
      <w:numFmt w:val="decimal"/>
      <w:lvlText w:val="%1."/>
      <w:lvlJc w:val="left"/>
      <w:pPr>
        <w:ind w:left="600" w:hanging="600"/>
      </w:pPr>
      <w:rPr>
        <w:rFonts w:hint="default"/>
        <w:b/>
        <w:bCs w:val="0"/>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33B6108D"/>
    <w:multiLevelType w:val="multilevel"/>
    <w:tmpl w:val="440CE9D4"/>
    <w:lvl w:ilvl="0">
      <w:start w:val="16"/>
      <w:numFmt w:val="decimal"/>
      <w:lvlText w:val="%1"/>
      <w:lvlJc w:val="left"/>
      <w:pPr>
        <w:ind w:left="525" w:hanging="525"/>
      </w:pPr>
      <w:rPr>
        <w:rFonts w:hint="default"/>
      </w:rPr>
    </w:lvl>
    <w:lvl w:ilvl="1">
      <w:start w:val="1"/>
      <w:numFmt w:val="decimal"/>
      <w:lvlText w:val="%1.%2"/>
      <w:lvlJc w:val="left"/>
      <w:pPr>
        <w:ind w:left="1540" w:hanging="525"/>
      </w:pPr>
      <w:rPr>
        <w:rFonts w:hint="default"/>
      </w:rPr>
    </w:lvl>
    <w:lvl w:ilvl="2">
      <w:start w:val="1"/>
      <w:numFmt w:val="decimal"/>
      <w:lvlText w:val="%1.%2.%3"/>
      <w:lvlJc w:val="left"/>
      <w:pPr>
        <w:ind w:left="2750" w:hanging="720"/>
      </w:pPr>
      <w:rPr>
        <w:rFonts w:hint="default"/>
      </w:rPr>
    </w:lvl>
    <w:lvl w:ilvl="3">
      <w:start w:val="1"/>
      <w:numFmt w:val="decimal"/>
      <w:lvlText w:val="%1.%2.%3.%4"/>
      <w:lvlJc w:val="left"/>
      <w:pPr>
        <w:ind w:left="4125" w:hanging="1080"/>
      </w:pPr>
      <w:rPr>
        <w:rFonts w:hint="default"/>
      </w:rPr>
    </w:lvl>
    <w:lvl w:ilvl="4">
      <w:start w:val="1"/>
      <w:numFmt w:val="decimal"/>
      <w:lvlText w:val="%1.%2.%3.%4.%5"/>
      <w:lvlJc w:val="left"/>
      <w:pPr>
        <w:ind w:left="5140" w:hanging="1080"/>
      </w:pPr>
      <w:rPr>
        <w:rFonts w:hint="default"/>
      </w:rPr>
    </w:lvl>
    <w:lvl w:ilvl="5">
      <w:start w:val="1"/>
      <w:numFmt w:val="decimal"/>
      <w:lvlText w:val="%1.%2.%3.%4.%5.%6"/>
      <w:lvlJc w:val="left"/>
      <w:pPr>
        <w:ind w:left="6515" w:hanging="1440"/>
      </w:pPr>
      <w:rPr>
        <w:rFonts w:hint="default"/>
      </w:rPr>
    </w:lvl>
    <w:lvl w:ilvl="6">
      <w:start w:val="1"/>
      <w:numFmt w:val="decimal"/>
      <w:lvlText w:val="%1.%2.%3.%4.%5.%6.%7"/>
      <w:lvlJc w:val="left"/>
      <w:pPr>
        <w:ind w:left="7530" w:hanging="1440"/>
      </w:pPr>
      <w:rPr>
        <w:rFonts w:hint="default"/>
      </w:rPr>
    </w:lvl>
    <w:lvl w:ilvl="7">
      <w:start w:val="1"/>
      <w:numFmt w:val="decimal"/>
      <w:lvlText w:val="%1.%2.%3.%4.%5.%6.%7.%8"/>
      <w:lvlJc w:val="left"/>
      <w:pPr>
        <w:ind w:left="8905" w:hanging="1800"/>
      </w:pPr>
      <w:rPr>
        <w:rFonts w:hint="default"/>
      </w:rPr>
    </w:lvl>
    <w:lvl w:ilvl="8">
      <w:start w:val="1"/>
      <w:numFmt w:val="decimal"/>
      <w:lvlText w:val="%1.%2.%3.%4.%5.%6.%7.%8.%9"/>
      <w:lvlJc w:val="left"/>
      <w:pPr>
        <w:ind w:left="10280" w:hanging="2160"/>
      </w:pPr>
      <w:rPr>
        <w:rFonts w:hint="default"/>
      </w:rPr>
    </w:lvl>
  </w:abstractNum>
  <w:abstractNum w:abstractNumId="18" w15:restartNumberingAfterBreak="0">
    <w:nsid w:val="44E25494"/>
    <w:multiLevelType w:val="hybridMultilevel"/>
    <w:tmpl w:val="E88603BC"/>
    <w:lvl w:ilvl="0" w:tplc="346C673A">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9" w15:restartNumberingAfterBreak="0">
    <w:nsid w:val="47A37363"/>
    <w:multiLevelType w:val="hybridMultilevel"/>
    <w:tmpl w:val="E3560610"/>
    <w:lvl w:ilvl="0" w:tplc="346C67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4F3FBC"/>
    <w:multiLevelType w:val="multilevel"/>
    <w:tmpl w:val="2CE24872"/>
    <w:name w:val="WWNum722222"/>
    <w:lvl w:ilvl="0">
      <w:start w:val="2"/>
      <w:numFmt w:val="decimal"/>
      <w:lvlText w:val="%1."/>
      <w:lvlJc w:val="left"/>
      <w:pPr>
        <w:ind w:left="360" w:hanging="360"/>
      </w:pPr>
      <w:rPr>
        <w:rFonts w:hint="default"/>
        <w:b/>
        <w:bCs/>
      </w:rPr>
    </w:lvl>
    <w:lvl w:ilvl="1">
      <w:start w:val="1"/>
      <w:numFmt w:val="decimal"/>
      <w:lvlText w:val="%1.%2."/>
      <w:lvlJc w:val="left"/>
      <w:pPr>
        <w:ind w:left="1567"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205FE5"/>
    <w:multiLevelType w:val="multilevel"/>
    <w:tmpl w:val="520C01F0"/>
    <w:lvl w:ilvl="0">
      <w:start w:val="9"/>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A9B4E1F"/>
    <w:multiLevelType w:val="multilevel"/>
    <w:tmpl w:val="89CC019A"/>
    <w:lvl w:ilvl="0">
      <w:start w:val="23"/>
      <w:numFmt w:val="decimal"/>
      <w:lvlText w:val="%1."/>
      <w:lvlJc w:val="left"/>
      <w:pPr>
        <w:ind w:left="600" w:hanging="60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15:restartNumberingAfterBreak="0">
    <w:nsid w:val="5D357BDC"/>
    <w:multiLevelType w:val="multilevel"/>
    <w:tmpl w:val="966660A6"/>
    <w:lvl w:ilvl="0">
      <w:start w:val="1"/>
      <w:numFmt w:val="decimal"/>
      <w:lvlText w:val="%1."/>
      <w:lvlJc w:val="left"/>
      <w:pPr>
        <w:tabs>
          <w:tab w:val="num" w:pos="1210"/>
        </w:tabs>
        <w:ind w:left="1210" w:hanging="360"/>
      </w:pPr>
    </w:lvl>
    <w:lvl w:ilvl="1">
      <w:start w:val="1"/>
      <w:numFmt w:val="decimal"/>
      <w:lvlText w:val="%2."/>
      <w:lvlJc w:val="left"/>
      <w:pPr>
        <w:tabs>
          <w:tab w:val="num" w:pos="1440"/>
        </w:tabs>
        <w:ind w:left="1440" w:hanging="360"/>
      </w:pPr>
    </w:lvl>
    <w:lvl w:ilvl="2">
      <w:start w:val="1"/>
      <w:numFmt w:val="bullet"/>
      <w:lvlText w:val=""/>
      <w:lvlJc w:val="left"/>
      <w:pPr>
        <w:ind w:left="1800" w:hanging="360"/>
      </w:pPr>
      <w:rPr>
        <w:rFonts w:ascii="Symbol" w:hAnsi="Symbol" w:hint="default"/>
      </w:r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4" w15:restartNumberingAfterBreak="0">
    <w:nsid w:val="5EB351DC"/>
    <w:multiLevelType w:val="multilevel"/>
    <w:tmpl w:val="73FC19AE"/>
    <w:lvl w:ilvl="0">
      <w:start w:val="15"/>
      <w:numFmt w:val="decimal"/>
      <w:lvlText w:val="%1"/>
      <w:lvlJc w:val="left"/>
      <w:pPr>
        <w:ind w:left="525" w:hanging="525"/>
      </w:pPr>
      <w:rPr>
        <w:rFonts w:hint="default"/>
      </w:rPr>
    </w:lvl>
    <w:lvl w:ilvl="1">
      <w:start w:val="5"/>
      <w:numFmt w:val="decimal"/>
      <w:lvlText w:val="%1.%2"/>
      <w:lvlJc w:val="left"/>
      <w:pPr>
        <w:ind w:left="1605" w:hanging="52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605860A5"/>
    <w:multiLevelType w:val="multilevel"/>
    <w:tmpl w:val="DF160C7C"/>
    <w:lvl w:ilvl="0">
      <w:start w:val="17"/>
      <w:numFmt w:val="decimal"/>
      <w:lvlText w:val="%1"/>
      <w:lvlJc w:val="left"/>
      <w:pPr>
        <w:ind w:left="500" w:hanging="500"/>
      </w:pPr>
      <w:rPr>
        <w:rFonts w:hint="default"/>
      </w:rPr>
    </w:lvl>
    <w:lvl w:ilvl="1">
      <w:start w:val="1"/>
      <w:numFmt w:val="decimal"/>
      <w:lvlText w:val="%1.%2"/>
      <w:lvlJc w:val="left"/>
      <w:pPr>
        <w:ind w:left="948" w:hanging="50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424" w:hanging="108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680" w:hanging="1440"/>
      </w:pPr>
      <w:rPr>
        <w:rFonts w:hint="default"/>
      </w:rPr>
    </w:lvl>
    <w:lvl w:ilvl="6">
      <w:start w:val="1"/>
      <w:numFmt w:val="decimal"/>
      <w:lvlText w:val="%1.%2.%3.%4.%5.%6.%7"/>
      <w:lvlJc w:val="left"/>
      <w:pPr>
        <w:ind w:left="4128" w:hanging="1440"/>
      </w:pPr>
      <w:rPr>
        <w:rFonts w:hint="default"/>
      </w:rPr>
    </w:lvl>
    <w:lvl w:ilvl="7">
      <w:start w:val="1"/>
      <w:numFmt w:val="decimal"/>
      <w:lvlText w:val="%1.%2.%3.%4.%5.%6.%7.%8"/>
      <w:lvlJc w:val="left"/>
      <w:pPr>
        <w:ind w:left="4936" w:hanging="1800"/>
      </w:pPr>
      <w:rPr>
        <w:rFonts w:hint="default"/>
      </w:rPr>
    </w:lvl>
    <w:lvl w:ilvl="8">
      <w:start w:val="1"/>
      <w:numFmt w:val="decimal"/>
      <w:lvlText w:val="%1.%2.%3.%4.%5.%6.%7.%8.%9"/>
      <w:lvlJc w:val="left"/>
      <w:pPr>
        <w:ind w:left="5744" w:hanging="2160"/>
      </w:pPr>
      <w:rPr>
        <w:rFonts w:hint="default"/>
      </w:rPr>
    </w:lvl>
  </w:abstractNum>
  <w:abstractNum w:abstractNumId="26" w15:restartNumberingAfterBreak="0">
    <w:nsid w:val="60F13E67"/>
    <w:multiLevelType w:val="multilevel"/>
    <w:tmpl w:val="48CC174C"/>
    <w:lvl w:ilvl="0">
      <w:start w:val="15"/>
      <w:numFmt w:val="decimal"/>
      <w:lvlText w:val="%1"/>
      <w:lvlJc w:val="left"/>
      <w:pPr>
        <w:ind w:left="525" w:hanging="525"/>
      </w:pPr>
      <w:rPr>
        <w:rFonts w:hint="default"/>
      </w:rPr>
    </w:lvl>
    <w:lvl w:ilvl="1">
      <w:start w:val="7"/>
      <w:numFmt w:val="decimal"/>
      <w:lvlText w:val="%1.%2"/>
      <w:lvlJc w:val="left"/>
      <w:pPr>
        <w:ind w:left="1605" w:hanging="52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5B34550"/>
    <w:multiLevelType w:val="multilevel"/>
    <w:tmpl w:val="C9741972"/>
    <w:lvl w:ilvl="0">
      <w:start w:val="3"/>
      <w:numFmt w:val="decimal"/>
      <w:lvlText w:val="%1."/>
      <w:lvlJc w:val="left"/>
      <w:pPr>
        <w:ind w:left="1429" w:hanging="360"/>
      </w:pPr>
      <w:rPr>
        <w:rFonts w:hint="default"/>
        <w:b/>
        <w:bCs w:val="0"/>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8" w15:restartNumberingAfterBreak="0">
    <w:nsid w:val="69203088"/>
    <w:multiLevelType w:val="hybridMultilevel"/>
    <w:tmpl w:val="E4CE5A10"/>
    <w:lvl w:ilvl="0" w:tplc="711CE1FA">
      <w:start w:val="21"/>
      <w:numFmt w:val="decimal"/>
      <w:lvlText w:val="%1."/>
      <w:lvlJc w:val="left"/>
      <w:pPr>
        <w:ind w:left="1793" w:hanging="375"/>
      </w:pPr>
      <w:rPr>
        <w:rFonts w:hint="default"/>
      </w:rPr>
    </w:lvl>
    <w:lvl w:ilvl="1" w:tplc="04220019">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29" w15:restartNumberingAfterBreak="0">
    <w:nsid w:val="74C32A46"/>
    <w:multiLevelType w:val="multilevel"/>
    <w:tmpl w:val="A26EC71E"/>
    <w:lvl w:ilvl="0">
      <w:start w:val="6"/>
      <w:numFmt w:val="decimal"/>
      <w:lvlText w:val="%1."/>
      <w:lvlJc w:val="left"/>
      <w:pPr>
        <w:ind w:left="360" w:hanging="360"/>
      </w:pPr>
      <w:rPr>
        <w:rFonts w:hint="default"/>
        <w:b/>
        <w:bCs/>
      </w:rPr>
    </w:lvl>
    <w:lvl w:ilvl="1">
      <w:start w:val="1"/>
      <w:numFmt w:val="decimal"/>
      <w:lvlText w:val="%1.%2."/>
      <w:lvlJc w:val="left"/>
      <w:pPr>
        <w:ind w:left="170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3"/>
  </w:num>
  <w:num w:numId="3">
    <w:abstractNumId w:val="0"/>
  </w:num>
  <w:num w:numId="4">
    <w:abstractNumId w:val="2"/>
  </w:num>
  <w:num w:numId="5">
    <w:abstractNumId w:val="4"/>
  </w:num>
  <w:num w:numId="6">
    <w:abstractNumId w:val="29"/>
  </w:num>
  <w:num w:numId="7">
    <w:abstractNumId w:val="27"/>
  </w:num>
  <w:num w:numId="8">
    <w:abstractNumId w:val="10"/>
  </w:num>
  <w:num w:numId="9">
    <w:abstractNumId w:val="7"/>
  </w:num>
  <w:num w:numId="10">
    <w:abstractNumId w:val="18"/>
  </w:num>
  <w:num w:numId="11">
    <w:abstractNumId w:val="9"/>
  </w:num>
  <w:num w:numId="12">
    <w:abstractNumId w:val="16"/>
  </w:num>
  <w:num w:numId="13">
    <w:abstractNumId w:val="13"/>
  </w:num>
  <w:num w:numId="14">
    <w:abstractNumId w:val="21"/>
  </w:num>
  <w:num w:numId="15">
    <w:abstractNumId w:val="12"/>
  </w:num>
  <w:num w:numId="16">
    <w:abstractNumId w:val="19"/>
  </w:num>
  <w:num w:numId="17">
    <w:abstractNumId w:val="11"/>
  </w:num>
  <w:num w:numId="18">
    <w:abstractNumId w:val="15"/>
  </w:num>
  <w:num w:numId="19">
    <w:abstractNumId w:val="14"/>
  </w:num>
  <w:num w:numId="20">
    <w:abstractNumId w:val="23"/>
  </w:num>
  <w:num w:numId="21">
    <w:abstractNumId w:val="25"/>
  </w:num>
  <w:num w:numId="22">
    <w:abstractNumId w:val="6"/>
  </w:num>
  <w:num w:numId="23">
    <w:abstractNumId w:val="24"/>
  </w:num>
  <w:num w:numId="24">
    <w:abstractNumId w:val="17"/>
  </w:num>
  <w:num w:numId="25">
    <w:abstractNumId w:val="26"/>
  </w:num>
  <w:num w:numId="26">
    <w:abstractNumId w:val="28"/>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90A"/>
    <w:rsid w:val="00106991"/>
    <w:rsid w:val="006D1B62"/>
    <w:rsid w:val="007C68F0"/>
    <w:rsid w:val="0080529D"/>
    <w:rsid w:val="00867676"/>
    <w:rsid w:val="00985648"/>
    <w:rsid w:val="00AC790A"/>
    <w:rsid w:val="00E477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E7F4A"/>
  <w15:chartTrackingRefBased/>
  <w15:docId w15:val="{CD5D0561-AEB2-478C-8C78-85515CC4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C790A"/>
    <w:pPr>
      <w:numPr>
        <w:numId w:val="1"/>
      </w:numPr>
      <w:suppressAutoHyphens/>
      <w:ind w:left="1321" w:firstLine="0"/>
      <w:outlineLvl w:val="0"/>
    </w:pPr>
    <w:rPr>
      <w:b/>
      <w:bCs/>
      <w:color w:val="00000A"/>
      <w:kern w:val="2"/>
      <w:sz w:val="28"/>
      <w:szCs w:val="28"/>
      <w:lang w:eastAsia="zh-CN"/>
    </w:rPr>
  </w:style>
  <w:style w:type="paragraph" w:styleId="2">
    <w:name w:val="heading 2"/>
    <w:basedOn w:val="a"/>
    <w:next w:val="a"/>
    <w:link w:val="20"/>
    <w:qFormat/>
    <w:rsid w:val="00AC790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C790A"/>
    <w:pPr>
      <w:keepNext/>
      <w:spacing w:before="240" w:after="60"/>
      <w:outlineLvl w:val="2"/>
    </w:pPr>
    <w:rPr>
      <w:rFonts w:ascii="Arial" w:hAnsi="Arial" w:cs="Arial"/>
      <w:b/>
      <w:bCs/>
      <w:sz w:val="26"/>
      <w:szCs w:val="26"/>
    </w:rPr>
  </w:style>
  <w:style w:type="paragraph" w:styleId="4">
    <w:name w:val="heading 4"/>
    <w:basedOn w:val="a"/>
    <w:next w:val="a"/>
    <w:link w:val="40"/>
    <w:qFormat/>
    <w:rsid w:val="00AC790A"/>
    <w:pPr>
      <w:keepNext/>
      <w:keepLines/>
      <w:spacing w:before="280" w:after="80" w:line="276" w:lineRule="auto"/>
      <w:ind w:leftChars="-1" w:left="-1" w:hangingChars="1" w:hanging="1"/>
      <w:textDirection w:val="btLr"/>
      <w:textAlignment w:val="top"/>
      <w:outlineLvl w:val="3"/>
    </w:pPr>
    <w:rPr>
      <w:rFonts w:ascii="Arial" w:eastAsia="Arial" w:hAnsi="Arial" w:cs="Arial"/>
      <w:color w:val="666666"/>
      <w:position w:val="-1"/>
      <w:lang w:eastAsia="ar-SA"/>
    </w:rPr>
  </w:style>
  <w:style w:type="paragraph" w:styleId="5">
    <w:name w:val="heading 5"/>
    <w:basedOn w:val="a"/>
    <w:next w:val="a"/>
    <w:link w:val="50"/>
    <w:qFormat/>
    <w:rsid w:val="00AC790A"/>
    <w:pPr>
      <w:keepNext/>
      <w:keepLines/>
      <w:spacing w:before="240" w:after="80" w:line="276" w:lineRule="auto"/>
      <w:ind w:leftChars="-1" w:left="-1" w:hangingChars="1" w:hanging="1"/>
      <w:textDirection w:val="btLr"/>
      <w:textAlignment w:val="top"/>
      <w:outlineLvl w:val="4"/>
    </w:pPr>
    <w:rPr>
      <w:rFonts w:ascii="Arial" w:eastAsia="Arial" w:hAnsi="Arial" w:cs="Arial"/>
      <w:color w:val="666666"/>
      <w:position w:val="-1"/>
      <w:sz w:val="22"/>
      <w:szCs w:val="22"/>
      <w:lang w:eastAsia="ar-SA"/>
    </w:rPr>
  </w:style>
  <w:style w:type="paragraph" w:styleId="6">
    <w:name w:val="heading 6"/>
    <w:basedOn w:val="a"/>
    <w:next w:val="a"/>
    <w:link w:val="60"/>
    <w:qFormat/>
    <w:rsid w:val="00AC790A"/>
    <w:pPr>
      <w:keepNext/>
      <w:keepLines/>
      <w:spacing w:before="240" w:after="80" w:line="276" w:lineRule="auto"/>
      <w:ind w:leftChars="-1" w:left="-1" w:hangingChars="1" w:hanging="1"/>
      <w:textDirection w:val="btLr"/>
      <w:textAlignment w:val="top"/>
      <w:outlineLvl w:val="5"/>
    </w:pPr>
    <w:rPr>
      <w:rFonts w:ascii="Arial" w:eastAsia="Arial" w:hAnsi="Arial" w:cs="Arial"/>
      <w:i/>
      <w:color w:val="666666"/>
      <w:position w:val="-1"/>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C790A"/>
    <w:rPr>
      <w:rFonts w:ascii="Times New Roman" w:eastAsia="Times New Roman" w:hAnsi="Times New Roman" w:cs="Times New Roman"/>
      <w:b/>
      <w:bCs/>
      <w:color w:val="00000A"/>
      <w:kern w:val="2"/>
      <w:sz w:val="28"/>
      <w:szCs w:val="28"/>
      <w:lang w:eastAsia="zh-CN"/>
    </w:rPr>
  </w:style>
  <w:style w:type="character" w:customStyle="1" w:styleId="20">
    <w:name w:val="Заголовок 2 Знак"/>
    <w:basedOn w:val="a1"/>
    <w:link w:val="2"/>
    <w:rsid w:val="00AC790A"/>
    <w:rPr>
      <w:rFonts w:ascii="Arial" w:eastAsia="Times New Roman" w:hAnsi="Arial" w:cs="Arial"/>
      <w:b/>
      <w:bCs/>
      <w:i/>
      <w:iCs/>
      <w:sz w:val="28"/>
      <w:szCs w:val="28"/>
      <w:lang w:eastAsia="ru-RU"/>
    </w:rPr>
  </w:style>
  <w:style w:type="character" w:customStyle="1" w:styleId="30">
    <w:name w:val="Заголовок 3 Знак"/>
    <w:basedOn w:val="a1"/>
    <w:link w:val="3"/>
    <w:rsid w:val="00AC790A"/>
    <w:rPr>
      <w:rFonts w:ascii="Arial" w:eastAsia="Times New Roman" w:hAnsi="Arial" w:cs="Arial"/>
      <w:b/>
      <w:bCs/>
      <w:sz w:val="26"/>
      <w:szCs w:val="26"/>
      <w:lang w:eastAsia="ru-RU"/>
    </w:rPr>
  </w:style>
  <w:style w:type="character" w:customStyle="1" w:styleId="40">
    <w:name w:val="Заголовок 4 Знак"/>
    <w:basedOn w:val="a1"/>
    <w:link w:val="4"/>
    <w:rsid w:val="00AC790A"/>
    <w:rPr>
      <w:rFonts w:ascii="Arial" w:eastAsia="Arial" w:hAnsi="Arial" w:cs="Arial"/>
      <w:color w:val="666666"/>
      <w:position w:val="-1"/>
      <w:sz w:val="24"/>
      <w:szCs w:val="24"/>
      <w:lang w:eastAsia="ar-SA"/>
    </w:rPr>
  </w:style>
  <w:style w:type="character" w:customStyle="1" w:styleId="50">
    <w:name w:val="Заголовок 5 Знак"/>
    <w:basedOn w:val="a1"/>
    <w:link w:val="5"/>
    <w:rsid w:val="00AC790A"/>
    <w:rPr>
      <w:rFonts w:ascii="Arial" w:eastAsia="Arial" w:hAnsi="Arial" w:cs="Arial"/>
      <w:color w:val="666666"/>
      <w:position w:val="-1"/>
      <w:lang w:eastAsia="ar-SA"/>
    </w:rPr>
  </w:style>
  <w:style w:type="character" w:customStyle="1" w:styleId="60">
    <w:name w:val="Заголовок 6 Знак"/>
    <w:basedOn w:val="a1"/>
    <w:link w:val="6"/>
    <w:rsid w:val="00AC790A"/>
    <w:rPr>
      <w:rFonts w:ascii="Arial" w:eastAsia="Arial" w:hAnsi="Arial" w:cs="Arial"/>
      <w:i/>
      <w:color w:val="666666"/>
      <w:position w:val="-1"/>
      <w:lang w:eastAsia="ar-SA"/>
    </w:rPr>
  </w:style>
  <w:style w:type="paragraph" w:styleId="a0">
    <w:name w:val="Body Text"/>
    <w:basedOn w:val="a"/>
    <w:link w:val="a4"/>
    <w:unhideWhenUsed/>
    <w:rsid w:val="00AC790A"/>
    <w:pPr>
      <w:spacing w:after="120"/>
    </w:pPr>
  </w:style>
  <w:style w:type="character" w:customStyle="1" w:styleId="a4">
    <w:name w:val="Основний текст Знак"/>
    <w:basedOn w:val="a1"/>
    <w:link w:val="a0"/>
    <w:rsid w:val="00AC790A"/>
    <w:rPr>
      <w:rFonts w:ascii="Times New Roman" w:eastAsia="Times New Roman" w:hAnsi="Times New Roman" w:cs="Times New Roman"/>
      <w:sz w:val="24"/>
      <w:szCs w:val="24"/>
      <w:lang w:eastAsia="ru-RU"/>
    </w:rPr>
  </w:style>
  <w:style w:type="paragraph" w:styleId="a5">
    <w:name w:val="caption"/>
    <w:basedOn w:val="a"/>
    <w:next w:val="a"/>
    <w:uiPriority w:val="99"/>
    <w:qFormat/>
    <w:rsid w:val="00AC790A"/>
    <w:pPr>
      <w:jc w:val="center"/>
    </w:pPr>
    <w:rPr>
      <w:b/>
      <w:shadow/>
      <w:sz w:val="32"/>
      <w:szCs w:val="20"/>
    </w:rPr>
  </w:style>
  <w:style w:type="paragraph" w:styleId="a6">
    <w:name w:val="Balloon Text"/>
    <w:basedOn w:val="a"/>
    <w:link w:val="a7"/>
    <w:uiPriority w:val="99"/>
    <w:semiHidden/>
    <w:unhideWhenUsed/>
    <w:rsid w:val="00AC790A"/>
    <w:rPr>
      <w:rFonts w:ascii="Segoe UI" w:hAnsi="Segoe UI" w:cs="Segoe UI"/>
      <w:sz w:val="18"/>
      <w:szCs w:val="18"/>
    </w:rPr>
  </w:style>
  <w:style w:type="character" w:customStyle="1" w:styleId="a7">
    <w:name w:val="Текст у виносці Знак"/>
    <w:basedOn w:val="a1"/>
    <w:link w:val="a6"/>
    <w:uiPriority w:val="99"/>
    <w:semiHidden/>
    <w:rsid w:val="00AC790A"/>
    <w:rPr>
      <w:rFonts w:ascii="Segoe UI" w:eastAsia="Times New Roman" w:hAnsi="Segoe UI" w:cs="Segoe UI"/>
      <w:sz w:val="18"/>
      <w:szCs w:val="18"/>
      <w:lang w:eastAsia="ru-RU"/>
    </w:rPr>
  </w:style>
  <w:style w:type="paragraph" w:styleId="a8">
    <w:name w:val="Normal (Web)"/>
    <w:basedOn w:val="a"/>
    <w:uiPriority w:val="99"/>
    <w:semiHidden/>
    <w:unhideWhenUsed/>
    <w:rsid w:val="00AC790A"/>
    <w:pPr>
      <w:spacing w:before="100" w:beforeAutospacing="1" w:after="100" w:afterAutospacing="1"/>
    </w:pPr>
    <w:rPr>
      <w:lang w:val="ru-RU"/>
    </w:rPr>
  </w:style>
  <w:style w:type="paragraph" w:customStyle="1" w:styleId="11">
    <w:name w:val="Без інтервалів1"/>
    <w:rsid w:val="00AC790A"/>
    <w:pPr>
      <w:spacing w:after="0" w:line="240" w:lineRule="auto"/>
    </w:pPr>
    <w:rPr>
      <w:rFonts w:ascii="Calibri" w:eastAsia="Times New Roman" w:hAnsi="Calibri" w:cs="Times New Roman"/>
      <w:lang w:val="ru-RU" w:eastAsia="ru-RU"/>
    </w:rPr>
  </w:style>
  <w:style w:type="character" w:customStyle="1" w:styleId="apple-tab-span">
    <w:name w:val="apple-tab-span"/>
    <w:uiPriority w:val="99"/>
    <w:rsid w:val="00AC790A"/>
    <w:rPr>
      <w:rFonts w:ascii="Times New Roman" w:hAnsi="Times New Roman" w:cs="Times New Roman" w:hint="default"/>
    </w:rPr>
  </w:style>
  <w:style w:type="paragraph" w:styleId="a9">
    <w:name w:val="List Paragraph"/>
    <w:basedOn w:val="a"/>
    <w:link w:val="aa"/>
    <w:uiPriority w:val="34"/>
    <w:qFormat/>
    <w:rsid w:val="00AC790A"/>
    <w:pPr>
      <w:ind w:left="720"/>
      <w:contextualSpacing/>
    </w:pPr>
  </w:style>
  <w:style w:type="character" w:customStyle="1" w:styleId="aa">
    <w:name w:val="Абзац списку Знак"/>
    <w:link w:val="a9"/>
    <w:uiPriority w:val="34"/>
    <w:locked/>
    <w:rsid w:val="00AC790A"/>
    <w:rPr>
      <w:rFonts w:ascii="Times New Roman" w:eastAsia="Times New Roman" w:hAnsi="Times New Roman" w:cs="Times New Roman"/>
      <w:sz w:val="24"/>
      <w:szCs w:val="24"/>
      <w:lang w:eastAsia="ru-RU"/>
    </w:rPr>
  </w:style>
  <w:style w:type="table" w:styleId="ab">
    <w:name w:val="Table Grid"/>
    <w:basedOn w:val="a2"/>
    <w:uiPriority w:val="39"/>
    <w:rsid w:val="00AC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2"/>
    <w:locked/>
    <w:rsid w:val="00AC790A"/>
    <w:rPr>
      <w:rFonts w:ascii="Calibri" w:eastAsia="Calibri" w:hAnsi="Calibri" w:cs="Calibri"/>
      <w:sz w:val="24"/>
      <w:szCs w:val="24"/>
      <w:lang w:eastAsia="ru-RU"/>
    </w:rPr>
  </w:style>
  <w:style w:type="paragraph" w:customStyle="1" w:styleId="12">
    <w:name w:val="Без интервала1"/>
    <w:basedOn w:val="a"/>
    <w:link w:val="NoSpacingChar"/>
    <w:rsid w:val="00AC790A"/>
    <w:rPr>
      <w:rFonts w:ascii="Calibri" w:eastAsia="Calibri" w:hAnsi="Calibri" w:cs="Calibri"/>
    </w:rPr>
  </w:style>
  <w:style w:type="paragraph" w:styleId="ac">
    <w:name w:val="No Spacing"/>
    <w:uiPriority w:val="1"/>
    <w:qFormat/>
    <w:rsid w:val="00AC790A"/>
    <w:pPr>
      <w:spacing w:after="0" w:line="240" w:lineRule="auto"/>
    </w:pPr>
    <w:rPr>
      <w:lang w:val="ru-RU"/>
    </w:rPr>
  </w:style>
  <w:style w:type="paragraph" w:styleId="ad">
    <w:name w:val="header"/>
    <w:basedOn w:val="a"/>
    <w:link w:val="ae"/>
    <w:uiPriority w:val="99"/>
    <w:unhideWhenUsed/>
    <w:rsid w:val="00AC790A"/>
    <w:pPr>
      <w:tabs>
        <w:tab w:val="center" w:pos="4819"/>
        <w:tab w:val="right" w:pos="9639"/>
      </w:tabs>
    </w:pPr>
  </w:style>
  <w:style w:type="character" w:customStyle="1" w:styleId="ae">
    <w:name w:val="Верхній колонтитул Знак"/>
    <w:basedOn w:val="a1"/>
    <w:link w:val="ad"/>
    <w:uiPriority w:val="99"/>
    <w:rsid w:val="00AC790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C790A"/>
    <w:pPr>
      <w:tabs>
        <w:tab w:val="center" w:pos="4819"/>
        <w:tab w:val="right" w:pos="9639"/>
      </w:tabs>
    </w:pPr>
  </w:style>
  <w:style w:type="character" w:customStyle="1" w:styleId="af0">
    <w:name w:val="Нижній колонтитул Знак"/>
    <w:basedOn w:val="a1"/>
    <w:link w:val="af"/>
    <w:uiPriority w:val="99"/>
    <w:rsid w:val="00AC790A"/>
    <w:rPr>
      <w:rFonts w:ascii="Times New Roman" w:eastAsia="Times New Roman" w:hAnsi="Times New Roman" w:cs="Times New Roman"/>
      <w:sz w:val="24"/>
      <w:szCs w:val="24"/>
      <w:lang w:eastAsia="ru-RU"/>
    </w:rPr>
  </w:style>
  <w:style w:type="character" w:styleId="af1">
    <w:name w:val="Emphasis"/>
    <w:rsid w:val="00AC790A"/>
    <w:rPr>
      <w:i/>
      <w:iCs/>
    </w:rPr>
  </w:style>
  <w:style w:type="character" w:styleId="af2">
    <w:name w:val="annotation reference"/>
    <w:basedOn w:val="a1"/>
    <w:uiPriority w:val="99"/>
    <w:semiHidden/>
    <w:unhideWhenUsed/>
    <w:rsid w:val="00AC790A"/>
    <w:rPr>
      <w:sz w:val="16"/>
      <w:szCs w:val="16"/>
    </w:rPr>
  </w:style>
  <w:style w:type="paragraph" w:styleId="HTML">
    <w:name w:val="HTML Preformatted"/>
    <w:basedOn w:val="a"/>
    <w:link w:val="HTML0"/>
    <w:uiPriority w:val="99"/>
    <w:unhideWhenUsed/>
    <w:rsid w:val="00AC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1"/>
    <w:link w:val="HTML"/>
    <w:uiPriority w:val="99"/>
    <w:rsid w:val="00AC790A"/>
    <w:rPr>
      <w:rFonts w:ascii="Courier New" w:eastAsia="Times New Roman" w:hAnsi="Courier New" w:cs="Courier New"/>
      <w:sz w:val="20"/>
      <w:szCs w:val="20"/>
      <w:lang w:eastAsia="uk-UA"/>
    </w:rPr>
  </w:style>
  <w:style w:type="paragraph" w:customStyle="1" w:styleId="msonormal0">
    <w:name w:val="msonormal"/>
    <w:basedOn w:val="a"/>
    <w:uiPriority w:val="99"/>
    <w:semiHidden/>
    <w:rsid w:val="00AC790A"/>
    <w:pPr>
      <w:spacing w:before="100" w:beforeAutospacing="1" w:after="100" w:afterAutospacing="1"/>
    </w:pPr>
    <w:rPr>
      <w:lang w:eastAsia="uk-UA"/>
    </w:rPr>
  </w:style>
  <w:style w:type="paragraph" w:styleId="af3">
    <w:name w:val="annotation text"/>
    <w:basedOn w:val="a"/>
    <w:link w:val="af4"/>
    <w:uiPriority w:val="99"/>
    <w:semiHidden/>
    <w:unhideWhenUsed/>
    <w:rsid w:val="00AC790A"/>
    <w:pPr>
      <w:spacing w:after="160"/>
    </w:pPr>
    <w:rPr>
      <w:rFonts w:ascii="Calibri" w:eastAsia="Calibri" w:hAnsi="Calibri"/>
      <w:sz w:val="20"/>
      <w:szCs w:val="20"/>
      <w:lang w:eastAsia="en-US"/>
    </w:rPr>
  </w:style>
  <w:style w:type="character" w:customStyle="1" w:styleId="af4">
    <w:name w:val="Текст примітки Знак"/>
    <w:basedOn w:val="a1"/>
    <w:link w:val="af3"/>
    <w:uiPriority w:val="99"/>
    <w:semiHidden/>
    <w:rsid w:val="00AC790A"/>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AC790A"/>
    <w:rPr>
      <w:b/>
      <w:bCs/>
    </w:rPr>
  </w:style>
  <w:style w:type="character" w:customStyle="1" w:styleId="af6">
    <w:name w:val="Тема примітки Знак"/>
    <w:basedOn w:val="af4"/>
    <w:link w:val="af5"/>
    <w:uiPriority w:val="99"/>
    <w:semiHidden/>
    <w:rsid w:val="00AC790A"/>
    <w:rPr>
      <w:rFonts w:ascii="Calibri" w:eastAsia="Calibri" w:hAnsi="Calibri" w:cs="Times New Roman"/>
      <w:b/>
      <w:bCs/>
      <w:sz w:val="20"/>
      <w:szCs w:val="20"/>
    </w:rPr>
  </w:style>
  <w:style w:type="paragraph" w:styleId="af7">
    <w:name w:val="Revision"/>
    <w:uiPriority w:val="99"/>
    <w:semiHidden/>
    <w:rsid w:val="00AC790A"/>
    <w:pPr>
      <w:spacing w:after="0" w:line="240" w:lineRule="auto"/>
    </w:pPr>
    <w:rPr>
      <w:rFonts w:ascii="Times New Roman" w:eastAsia="Times New Roman" w:hAnsi="Times New Roman" w:cs="Times New Roman"/>
      <w:sz w:val="24"/>
      <w:szCs w:val="24"/>
      <w:lang w:eastAsia="ru-RU"/>
    </w:rPr>
  </w:style>
  <w:style w:type="paragraph" w:customStyle="1" w:styleId="LO-normal">
    <w:name w:val="LO-normal"/>
    <w:rsid w:val="00AC790A"/>
    <w:pPr>
      <w:widowControl w:val="0"/>
      <w:suppressAutoHyphens/>
      <w:spacing w:after="0" w:line="240" w:lineRule="auto"/>
    </w:pPr>
    <w:rPr>
      <w:rFonts w:ascii="Times New Roman" w:eastAsia="Times New Roman" w:hAnsi="Times New Roman" w:cs="Times New Roman"/>
      <w:color w:val="000000"/>
      <w:sz w:val="20"/>
      <w:szCs w:val="20"/>
      <w:lang w:eastAsia="zh-CN"/>
    </w:rPr>
  </w:style>
  <w:style w:type="character" w:customStyle="1" w:styleId="13">
    <w:name w:val="Текст примітки Знак1"/>
    <w:basedOn w:val="a1"/>
    <w:rsid w:val="00AC790A"/>
    <w:rPr>
      <w:sz w:val="20"/>
      <w:szCs w:val="20"/>
      <w:lang w:eastAsia="ar-SA"/>
    </w:rPr>
  </w:style>
  <w:style w:type="paragraph" w:customStyle="1" w:styleId="14">
    <w:name w:val="Абзац списка1"/>
    <w:basedOn w:val="a"/>
    <w:rsid w:val="00AC790A"/>
    <w:pPr>
      <w:suppressAutoHyphens/>
      <w:spacing w:after="200" w:line="276" w:lineRule="auto"/>
      <w:ind w:left="720"/>
    </w:pPr>
    <w:rPr>
      <w:rFonts w:ascii="Calibri" w:hAnsi="Calibri"/>
      <w:color w:val="00000A"/>
      <w:sz w:val="22"/>
      <w:szCs w:val="22"/>
      <w:lang w:val="ru-RU" w:eastAsia="ar-SA"/>
    </w:rPr>
  </w:style>
  <w:style w:type="character" w:customStyle="1" w:styleId="rvts44">
    <w:name w:val="rvts44"/>
    <w:rsid w:val="00AC790A"/>
    <w:rPr>
      <w:rFonts w:cs="Times New Roman"/>
    </w:rPr>
  </w:style>
  <w:style w:type="paragraph" w:customStyle="1" w:styleId="21">
    <w:name w:val="Основной текст (2)"/>
    <w:basedOn w:val="a"/>
    <w:link w:val="22"/>
    <w:rsid w:val="00AC790A"/>
    <w:pPr>
      <w:shd w:val="clear" w:color="auto" w:fill="FFFFFF"/>
      <w:suppressAutoHyphens/>
      <w:spacing w:before="300" w:after="300" w:line="317" w:lineRule="exact"/>
      <w:ind w:hanging="1280"/>
    </w:pPr>
    <w:rPr>
      <w:color w:val="000000"/>
      <w:sz w:val="28"/>
      <w:szCs w:val="28"/>
      <w:lang w:eastAsia="uk-UA" w:bidi="uk-UA"/>
    </w:rPr>
  </w:style>
  <w:style w:type="character" w:customStyle="1" w:styleId="22">
    <w:name w:val="Основной текст (2)_"/>
    <w:basedOn w:val="a1"/>
    <w:link w:val="21"/>
    <w:rsid w:val="00AC790A"/>
    <w:rPr>
      <w:rFonts w:ascii="Times New Roman" w:eastAsia="Times New Roman" w:hAnsi="Times New Roman" w:cs="Times New Roman"/>
      <w:color w:val="000000"/>
      <w:sz w:val="28"/>
      <w:szCs w:val="28"/>
      <w:shd w:val="clear" w:color="auto" w:fill="FFFFFF"/>
      <w:lang w:eastAsia="uk-UA" w:bidi="uk-UA"/>
    </w:rPr>
  </w:style>
  <w:style w:type="paragraph" w:customStyle="1" w:styleId="HTML1">
    <w:name w:val="Стандартний HTML1"/>
    <w:basedOn w:val="a"/>
    <w:rsid w:val="00AC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eastAsia="Calibri" w:hAnsi="Courier New" w:cs="Courier New"/>
      <w:color w:val="000000"/>
      <w:sz w:val="20"/>
      <w:szCs w:val="20"/>
      <w:lang w:val="ru-RU" w:eastAsia="uk-UA" w:bidi="uk-UA"/>
    </w:rPr>
  </w:style>
  <w:style w:type="paragraph" w:customStyle="1" w:styleId="31">
    <w:name w:val="Основной текст (3)"/>
    <w:basedOn w:val="a"/>
    <w:rsid w:val="00AC790A"/>
    <w:pPr>
      <w:shd w:val="clear" w:color="auto" w:fill="FFFFFF"/>
      <w:suppressAutoHyphens/>
      <w:spacing w:line="317" w:lineRule="exact"/>
      <w:ind w:hanging="640"/>
      <w:jc w:val="center"/>
    </w:pPr>
    <w:rPr>
      <w:b/>
      <w:bCs/>
      <w:color w:val="000000"/>
      <w:sz w:val="28"/>
      <w:szCs w:val="28"/>
      <w:lang w:eastAsia="uk-UA" w:bidi="uk-UA"/>
    </w:rPr>
  </w:style>
  <w:style w:type="paragraph" w:customStyle="1" w:styleId="15">
    <w:name w:val="Заголовок №1"/>
    <w:basedOn w:val="a"/>
    <w:rsid w:val="00AC790A"/>
    <w:pPr>
      <w:shd w:val="clear" w:color="auto" w:fill="FFFFFF"/>
      <w:suppressAutoHyphens/>
      <w:spacing w:before="900" w:line="317" w:lineRule="exact"/>
      <w:ind w:hanging="2180"/>
      <w:jc w:val="center"/>
    </w:pPr>
    <w:rPr>
      <w:b/>
      <w:bCs/>
      <w:color w:val="000000"/>
      <w:sz w:val="28"/>
      <w:szCs w:val="28"/>
      <w:lang w:eastAsia="uk-UA" w:bidi="uk-UA"/>
    </w:rPr>
  </w:style>
  <w:style w:type="paragraph" w:customStyle="1" w:styleId="23">
    <w:name w:val="Абзац списка2"/>
    <w:basedOn w:val="a"/>
    <w:rsid w:val="00AC790A"/>
    <w:pPr>
      <w:suppressAutoHyphens/>
      <w:spacing w:after="200" w:line="276" w:lineRule="auto"/>
      <w:ind w:left="720"/>
    </w:pPr>
    <w:rPr>
      <w:rFonts w:ascii="Calibri" w:hAnsi="Calibri"/>
      <w:color w:val="00000A"/>
      <w:sz w:val="22"/>
      <w:szCs w:val="22"/>
      <w:lang w:val="ru-RU" w:eastAsia="ar-SA"/>
    </w:rPr>
  </w:style>
  <w:style w:type="character" w:customStyle="1" w:styleId="16">
    <w:name w:val="Основной шрифт абзаца1"/>
    <w:rsid w:val="00AC790A"/>
  </w:style>
  <w:style w:type="character" w:customStyle="1" w:styleId="17">
    <w:name w:val="Знак примечания1"/>
    <w:rsid w:val="00AC790A"/>
    <w:rPr>
      <w:sz w:val="16"/>
      <w:szCs w:val="16"/>
    </w:rPr>
  </w:style>
  <w:style w:type="character" w:styleId="af8">
    <w:name w:val="Hyperlink"/>
    <w:rsid w:val="00AC790A"/>
    <w:rPr>
      <w:color w:val="0066CC"/>
      <w:u w:val="single"/>
    </w:rPr>
  </w:style>
  <w:style w:type="character" w:customStyle="1" w:styleId="2Exact">
    <w:name w:val="Основной текст (2) Exact"/>
    <w:rsid w:val="00AC790A"/>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single"/>
      <w:vertAlign w:val="baseline"/>
      <w:lang w:val="uk-UA" w:eastAsia="uk-UA" w:bidi="uk-UA"/>
    </w:rPr>
  </w:style>
  <w:style w:type="character" w:customStyle="1" w:styleId="32">
    <w:name w:val="Основной текст (3)_"/>
    <w:rsid w:val="00AC790A"/>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41">
    <w:name w:val="Основной текст (4)_"/>
    <w:rsid w:val="00AC790A"/>
    <w:rPr>
      <w:rFonts w:ascii="Times New Roman" w:eastAsia="Times New Roman" w:hAnsi="Times New Roman" w:cs="Times New Roman"/>
      <w:b w:val="0"/>
      <w:bCs w:val="0"/>
      <w:i w:val="0"/>
      <w:iCs w:val="0"/>
      <w:caps w:val="0"/>
      <w:smallCaps w:val="0"/>
      <w:strike w:val="0"/>
      <w:dstrike w:val="0"/>
      <w:u w:val="none"/>
    </w:rPr>
  </w:style>
  <w:style w:type="character" w:customStyle="1" w:styleId="af9">
    <w:name w:val="Колонтитул_"/>
    <w:rsid w:val="00AC790A"/>
    <w:rPr>
      <w:rFonts w:ascii="Times New Roman" w:eastAsia="Times New Roman" w:hAnsi="Times New Roman" w:cs="Times New Roman"/>
      <w:b w:val="0"/>
      <w:bCs w:val="0"/>
      <w:i w:val="0"/>
      <w:iCs w:val="0"/>
      <w:caps w:val="0"/>
      <w:smallCaps w:val="0"/>
      <w:strike w:val="0"/>
      <w:dstrike w:val="0"/>
      <w:u w:val="none"/>
    </w:rPr>
  </w:style>
  <w:style w:type="character" w:customStyle="1" w:styleId="afa">
    <w:name w:val="Колонтитул"/>
    <w:rsid w:val="00AC790A"/>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uk-UA" w:eastAsia="uk-UA" w:bidi="uk-UA"/>
    </w:rPr>
  </w:style>
  <w:style w:type="character" w:customStyle="1" w:styleId="18">
    <w:name w:val="Заголовок №1_"/>
    <w:rsid w:val="00AC790A"/>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24">
    <w:name w:val="Основной текст (2) + Полужирный"/>
    <w:rsid w:val="00AC790A"/>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19">
    <w:name w:val="Заголовок №1 + Не полужирный"/>
    <w:rsid w:val="00AC790A"/>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2SegoeUI13pt">
    <w:name w:val="Основной текст (2) + Segoe UI;13 pt"/>
    <w:rsid w:val="00AC790A"/>
    <w:rPr>
      <w:rFonts w:ascii="Segoe UI" w:eastAsia="Segoe UI" w:hAnsi="Segoe UI" w:cs="Segoe UI"/>
      <w:b w:val="0"/>
      <w:bCs w:val="0"/>
      <w:i w:val="0"/>
      <w:iCs w:val="0"/>
      <w:caps w:val="0"/>
      <w:smallCaps w:val="0"/>
      <w:strike w:val="0"/>
      <w:dstrike w:val="0"/>
      <w:color w:val="000000"/>
      <w:spacing w:val="0"/>
      <w:w w:val="100"/>
      <w:position w:val="0"/>
      <w:sz w:val="26"/>
      <w:szCs w:val="26"/>
      <w:u w:val="none"/>
      <w:vertAlign w:val="baseline"/>
      <w:lang w:val="uk-UA" w:eastAsia="uk-UA" w:bidi="uk-UA"/>
    </w:rPr>
  </w:style>
  <w:style w:type="character" w:customStyle="1" w:styleId="2Impact85pt">
    <w:name w:val="Основной текст (2) + Impact;8;5 pt"/>
    <w:rsid w:val="00AC790A"/>
    <w:rPr>
      <w:rFonts w:ascii="Impact" w:eastAsia="Impact" w:hAnsi="Impact" w:cs="Impact"/>
      <w:b w:val="0"/>
      <w:bCs w:val="0"/>
      <w:i w:val="0"/>
      <w:iCs w:val="0"/>
      <w:caps w:val="0"/>
      <w:smallCaps w:val="0"/>
      <w:strike w:val="0"/>
      <w:dstrike w:val="0"/>
      <w:color w:val="000000"/>
      <w:spacing w:val="0"/>
      <w:w w:val="100"/>
      <w:position w:val="0"/>
      <w:sz w:val="17"/>
      <w:szCs w:val="17"/>
      <w:u w:val="none"/>
      <w:vertAlign w:val="baseline"/>
      <w:lang w:val="uk-UA" w:eastAsia="uk-UA" w:bidi="uk-UA"/>
    </w:rPr>
  </w:style>
  <w:style w:type="character" w:customStyle="1" w:styleId="51">
    <w:name w:val="Основной текст (5)_"/>
    <w:rsid w:val="00AC790A"/>
    <w:rPr>
      <w:rFonts w:ascii="Times New Roman" w:eastAsia="Times New Roman" w:hAnsi="Times New Roman" w:cs="Times New Roman"/>
      <w:b/>
      <w:bCs/>
      <w:i w:val="0"/>
      <w:iCs w:val="0"/>
      <w:caps w:val="0"/>
      <w:smallCaps w:val="0"/>
      <w:strike w:val="0"/>
      <w:dstrike w:val="0"/>
      <w:spacing w:val="70"/>
      <w:sz w:val="26"/>
      <w:szCs w:val="26"/>
      <w:u w:val="none"/>
    </w:rPr>
  </w:style>
  <w:style w:type="character" w:customStyle="1" w:styleId="61">
    <w:name w:val="Основной текст (6)_"/>
    <w:rsid w:val="00AC790A"/>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62">
    <w:name w:val="Основной текст (6)"/>
    <w:rsid w:val="00AC790A"/>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uk-UA" w:eastAsia="uk-UA" w:bidi="uk-UA"/>
    </w:rPr>
  </w:style>
  <w:style w:type="character" w:customStyle="1" w:styleId="211pt">
    <w:name w:val="Основной текст (2) + 11 pt;Полужирный;Курсив"/>
    <w:rsid w:val="00AC790A"/>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uk-UA" w:eastAsia="uk-UA" w:bidi="uk-UA"/>
    </w:rPr>
  </w:style>
  <w:style w:type="character" w:customStyle="1" w:styleId="212pt-1pt">
    <w:name w:val="Основной текст (2) + 12 pt;Полужирный;Интервал -1 pt"/>
    <w:rsid w:val="00AC790A"/>
    <w:rPr>
      <w:rFonts w:ascii="Times New Roman" w:eastAsia="Times New Roman" w:hAnsi="Times New Roman" w:cs="Times New Roman"/>
      <w:b/>
      <w:bCs/>
      <w:i w:val="0"/>
      <w:iCs w:val="0"/>
      <w:caps w:val="0"/>
      <w:smallCaps w:val="0"/>
      <w:strike w:val="0"/>
      <w:dstrike w:val="0"/>
      <w:color w:val="000000"/>
      <w:spacing w:val="-20"/>
      <w:w w:val="100"/>
      <w:position w:val="0"/>
      <w:sz w:val="24"/>
      <w:szCs w:val="24"/>
      <w:u w:val="none"/>
      <w:vertAlign w:val="baseline"/>
      <w:lang w:val="uk-UA" w:eastAsia="uk-UA" w:bidi="uk-UA"/>
    </w:rPr>
  </w:style>
  <w:style w:type="character" w:customStyle="1" w:styleId="Impact">
    <w:name w:val="Колонтитул + Impact"/>
    <w:rsid w:val="00AC790A"/>
    <w:rPr>
      <w:rFonts w:ascii="Impact" w:eastAsia="Impact" w:hAnsi="Impact" w:cs="Impact"/>
      <w:b w:val="0"/>
      <w:bCs w:val="0"/>
      <w:i w:val="0"/>
      <w:iCs w:val="0"/>
      <w:caps w:val="0"/>
      <w:smallCaps w:val="0"/>
      <w:strike w:val="0"/>
      <w:dstrike w:val="0"/>
      <w:color w:val="000000"/>
      <w:spacing w:val="0"/>
      <w:w w:val="100"/>
      <w:position w:val="0"/>
      <w:sz w:val="24"/>
      <w:szCs w:val="24"/>
      <w:u w:val="none"/>
      <w:vertAlign w:val="baseline"/>
      <w:lang w:val="uk-UA" w:eastAsia="uk-UA" w:bidi="uk-UA"/>
    </w:rPr>
  </w:style>
  <w:style w:type="character" w:customStyle="1" w:styleId="afb">
    <w:name w:val="Символ нумерації"/>
    <w:rsid w:val="00AC790A"/>
  </w:style>
  <w:style w:type="character" w:customStyle="1" w:styleId="ListLabel1">
    <w:name w:val="ListLabel 1"/>
    <w:rsid w:val="00AC790A"/>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2">
    <w:name w:val="ListLabel 2"/>
    <w:rsid w:val="00AC790A"/>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3">
    <w:name w:val="ListLabel 3"/>
    <w:rsid w:val="00AC790A"/>
    <w:rPr>
      <w:rFonts w:cs="Times New Roman"/>
    </w:rPr>
  </w:style>
  <w:style w:type="character" w:customStyle="1" w:styleId="ListLabel4">
    <w:name w:val="ListLabel 4"/>
    <w:rsid w:val="00AC790A"/>
    <w:rPr>
      <w:rFonts w:cs="Courier New"/>
    </w:rPr>
  </w:style>
  <w:style w:type="character" w:customStyle="1" w:styleId="ListLabel5">
    <w:name w:val="ListLabel 5"/>
    <w:rsid w:val="00AC790A"/>
    <w:rPr>
      <w:rFonts w:cs="Noto Sans"/>
    </w:rPr>
  </w:style>
  <w:style w:type="character" w:customStyle="1" w:styleId="ListLabel6">
    <w:name w:val="ListLabel 6"/>
    <w:rsid w:val="00AC790A"/>
    <w:rPr>
      <w:rFonts w:cs="Noto Sans Symbols"/>
    </w:rPr>
  </w:style>
  <w:style w:type="character" w:customStyle="1" w:styleId="ListLabel7">
    <w:name w:val="ListLabel 7"/>
    <w:rsid w:val="00AC790A"/>
    <w:rPr>
      <w:b w:val="0"/>
    </w:rPr>
  </w:style>
  <w:style w:type="character" w:customStyle="1" w:styleId="ListLabel8">
    <w:name w:val="ListLabel 8"/>
    <w:rsid w:val="00AC790A"/>
    <w:rPr>
      <w:rFonts w:eastAsia="Arial" w:cs="Times New Roman"/>
      <w:b w:val="0"/>
      <w:sz w:val="28"/>
      <w:szCs w:val="28"/>
    </w:rPr>
  </w:style>
  <w:style w:type="character" w:customStyle="1" w:styleId="ListLabel9">
    <w:name w:val="ListLabel 9"/>
    <w:rsid w:val="00AC790A"/>
    <w:rPr>
      <w:rFonts w:cs="OpenSymbol"/>
      <w:position w:val="0"/>
      <w:sz w:val="24"/>
      <w:u w:val="none"/>
      <w:vertAlign w:val="baseline"/>
    </w:rPr>
  </w:style>
  <w:style w:type="character" w:customStyle="1" w:styleId="WW8Num3z0">
    <w:name w:val="WW8Num3z0"/>
    <w:rsid w:val="00AC790A"/>
    <w:rPr>
      <w:rFonts w:ascii="Symbol" w:hAnsi="Symbol" w:cs="OpenSymbol"/>
      <w:color w:val="000000"/>
      <w:sz w:val="28"/>
      <w:szCs w:val="28"/>
      <w:lang w:val="ru-RU"/>
    </w:rPr>
  </w:style>
  <w:style w:type="character" w:customStyle="1" w:styleId="WW8Num3z2">
    <w:name w:val="WW8Num3z2"/>
    <w:rsid w:val="00AC790A"/>
  </w:style>
  <w:style w:type="character" w:customStyle="1" w:styleId="WW8Num3z3">
    <w:name w:val="WW8Num3z3"/>
    <w:rsid w:val="00AC790A"/>
    <w:rPr>
      <w:rFonts w:ascii="Symbol" w:hAnsi="Symbol" w:cs="Symbol"/>
    </w:rPr>
  </w:style>
  <w:style w:type="character" w:customStyle="1" w:styleId="WW8Num7z0">
    <w:name w:val="WW8Num7z0"/>
    <w:rsid w:val="00AC790A"/>
    <w:rPr>
      <w:rFonts w:ascii="Times New Roman" w:hAnsi="Times New Roman" w:cs="Times New Roman"/>
      <w:color w:val="000000"/>
      <w:sz w:val="28"/>
      <w:szCs w:val="28"/>
      <w:lang w:val="uk-UA"/>
    </w:rPr>
  </w:style>
  <w:style w:type="character" w:customStyle="1" w:styleId="1a">
    <w:name w:val="Основний текст Знак1"/>
    <w:rsid w:val="00AC790A"/>
    <w:rPr>
      <w:rFonts w:ascii="Microsoft Sans Serif" w:eastAsia="Microsoft Sans Serif" w:hAnsi="Microsoft Sans Serif" w:cs="Microsoft Sans Serif"/>
      <w:color w:val="000000"/>
      <w:sz w:val="24"/>
      <w:szCs w:val="24"/>
      <w:lang w:val="uk-UA" w:eastAsia="uk-UA" w:bidi="uk-UA"/>
    </w:rPr>
  </w:style>
  <w:style w:type="character" w:customStyle="1" w:styleId="1b">
    <w:name w:val="Текст у виносці Знак1"/>
    <w:rsid w:val="00AC790A"/>
    <w:rPr>
      <w:rFonts w:ascii="Segoe UI" w:eastAsia="Microsoft Sans Serif" w:hAnsi="Segoe UI" w:cs="Segoe UI"/>
      <w:color w:val="000000"/>
      <w:sz w:val="18"/>
      <w:szCs w:val="18"/>
      <w:lang w:val="uk-UA" w:eastAsia="uk-UA" w:bidi="uk-UA"/>
    </w:rPr>
  </w:style>
  <w:style w:type="character" w:customStyle="1" w:styleId="25">
    <w:name w:val="Текст примітки Знак2"/>
    <w:rsid w:val="00AC790A"/>
    <w:rPr>
      <w:rFonts w:ascii="Microsoft Sans Serif" w:eastAsia="Microsoft Sans Serif" w:hAnsi="Microsoft Sans Serif" w:cs="Microsoft Sans Serif"/>
      <w:color w:val="000000"/>
      <w:lang w:val="uk-UA" w:eastAsia="uk-UA" w:bidi="uk-UA"/>
    </w:rPr>
  </w:style>
  <w:style w:type="character" w:customStyle="1" w:styleId="1c">
    <w:name w:val="Тема примітки Знак1"/>
    <w:rsid w:val="00AC790A"/>
    <w:rPr>
      <w:rFonts w:ascii="Microsoft Sans Serif" w:eastAsia="Microsoft Sans Serif" w:hAnsi="Microsoft Sans Serif" w:cs="Microsoft Sans Serif"/>
      <w:b/>
      <w:bCs/>
      <w:color w:val="000000"/>
      <w:lang w:val="uk-UA" w:eastAsia="uk-UA" w:bidi="uk-UA"/>
    </w:rPr>
  </w:style>
  <w:style w:type="character" w:customStyle="1" w:styleId="ListLabel10">
    <w:name w:val="ListLabel 10"/>
    <w:rsid w:val="00AC790A"/>
    <w:rPr>
      <w:u w:val="none"/>
    </w:rPr>
  </w:style>
  <w:style w:type="character" w:customStyle="1" w:styleId="ListLabel11">
    <w:name w:val="ListLabel 11"/>
    <w:rsid w:val="00AC790A"/>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12">
    <w:name w:val="ListLabel 12"/>
    <w:rsid w:val="00AC790A"/>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13">
    <w:name w:val="ListLabel 13"/>
    <w:rsid w:val="00AC790A"/>
    <w:rPr>
      <w:b w:val="0"/>
    </w:rPr>
  </w:style>
  <w:style w:type="character" w:customStyle="1" w:styleId="ListLabel14">
    <w:name w:val="ListLabel 14"/>
    <w:rsid w:val="00AC790A"/>
    <w:rPr>
      <w:rFonts w:cs="Times New Roman"/>
    </w:rPr>
  </w:style>
  <w:style w:type="character" w:customStyle="1" w:styleId="ListLabel15">
    <w:name w:val="ListLabel 15"/>
    <w:rsid w:val="00AC790A"/>
    <w:rPr>
      <w:rFonts w:cs="Courier New"/>
    </w:rPr>
  </w:style>
  <w:style w:type="character" w:customStyle="1" w:styleId="ListLabel16">
    <w:name w:val="ListLabel 16"/>
    <w:rsid w:val="00AC790A"/>
    <w:rPr>
      <w:rFonts w:cs="Noto Sans"/>
    </w:rPr>
  </w:style>
  <w:style w:type="character" w:customStyle="1" w:styleId="ListLabel17">
    <w:name w:val="ListLabel 17"/>
    <w:rsid w:val="00AC790A"/>
    <w:rPr>
      <w:rFonts w:cs="Noto Sans Symbols"/>
    </w:rPr>
  </w:style>
  <w:style w:type="character" w:customStyle="1" w:styleId="ListLabel18">
    <w:name w:val="ListLabel 18"/>
    <w:rsid w:val="00AC790A"/>
    <w:rPr>
      <w:b/>
    </w:rPr>
  </w:style>
  <w:style w:type="character" w:customStyle="1" w:styleId="ListLabel19">
    <w:name w:val="ListLabel 19"/>
    <w:rsid w:val="00AC790A"/>
    <w:rPr>
      <w:rFonts w:cs="Times New Roman"/>
      <w:b w:val="0"/>
      <w:sz w:val="28"/>
      <w:szCs w:val="28"/>
    </w:rPr>
  </w:style>
  <w:style w:type="character" w:customStyle="1" w:styleId="ListLabel20">
    <w:name w:val="ListLabel 20"/>
    <w:rsid w:val="00AC790A"/>
    <w:rPr>
      <w:rFonts w:cs="Times New Roman"/>
      <w:sz w:val="28"/>
      <w:szCs w:val="28"/>
    </w:rPr>
  </w:style>
  <w:style w:type="character" w:customStyle="1" w:styleId="ListLabel21">
    <w:name w:val="ListLabel 21"/>
    <w:rsid w:val="00AC790A"/>
    <w:rPr>
      <w:rFonts w:eastAsia="Arial" w:cs="Times New Roman"/>
      <w:b w:val="0"/>
      <w:sz w:val="28"/>
      <w:szCs w:val="28"/>
    </w:rPr>
  </w:style>
  <w:style w:type="character" w:customStyle="1" w:styleId="ListLabel22">
    <w:name w:val="ListLabel 22"/>
    <w:rsid w:val="00AC790A"/>
    <w:rPr>
      <w:rFonts w:cs="OpenSymbol"/>
      <w:position w:val="0"/>
      <w:sz w:val="24"/>
      <w:u w:val="none"/>
      <w:vertAlign w:val="baseline"/>
    </w:rPr>
  </w:style>
  <w:style w:type="character" w:customStyle="1" w:styleId="ListLabel23">
    <w:name w:val="ListLabel 23"/>
    <w:rsid w:val="00AC790A"/>
    <w:rPr>
      <w:sz w:val="28"/>
      <w:szCs w:val="28"/>
    </w:rPr>
  </w:style>
  <w:style w:type="character" w:customStyle="1" w:styleId="afc">
    <w:name w:val="Символ нумерации"/>
    <w:rsid w:val="00AC790A"/>
  </w:style>
  <w:style w:type="paragraph" w:styleId="afd">
    <w:name w:val="Title"/>
    <w:basedOn w:val="a"/>
    <w:next w:val="a0"/>
    <w:link w:val="afe"/>
    <w:rsid w:val="00AC790A"/>
    <w:pPr>
      <w:keepNext/>
      <w:suppressAutoHyphens/>
      <w:spacing w:before="240" w:after="120" w:line="100" w:lineRule="atLeast"/>
    </w:pPr>
    <w:rPr>
      <w:rFonts w:ascii="Arial" w:eastAsia="Arial Unicode MS" w:hAnsi="Arial" w:cs="Arial Unicode MS"/>
      <w:color w:val="000000"/>
      <w:sz w:val="28"/>
      <w:szCs w:val="28"/>
      <w:lang w:eastAsia="uk-UA" w:bidi="uk-UA"/>
    </w:rPr>
  </w:style>
  <w:style w:type="character" w:customStyle="1" w:styleId="afe">
    <w:name w:val="Назва Знак"/>
    <w:basedOn w:val="a1"/>
    <w:link w:val="afd"/>
    <w:rsid w:val="00AC790A"/>
    <w:rPr>
      <w:rFonts w:ascii="Arial" w:eastAsia="Arial Unicode MS" w:hAnsi="Arial" w:cs="Arial Unicode MS"/>
      <w:color w:val="000000"/>
      <w:sz w:val="28"/>
      <w:szCs w:val="28"/>
      <w:lang w:eastAsia="uk-UA" w:bidi="uk-UA"/>
    </w:rPr>
  </w:style>
  <w:style w:type="paragraph" w:styleId="aff">
    <w:name w:val="List"/>
    <w:basedOn w:val="a0"/>
    <w:rsid w:val="00AC790A"/>
    <w:pPr>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1d">
    <w:name w:val="Название1"/>
    <w:basedOn w:val="a"/>
    <w:rsid w:val="00AC790A"/>
    <w:pPr>
      <w:suppressLineNumbers/>
      <w:suppressAutoHyphens/>
      <w:spacing w:before="120" w:after="120" w:line="100" w:lineRule="atLeast"/>
    </w:pPr>
    <w:rPr>
      <w:rFonts w:ascii="Microsoft Sans Serif" w:eastAsia="Microsoft Sans Serif" w:hAnsi="Microsoft Sans Serif" w:cs="Microsoft Sans Serif"/>
      <w:i/>
      <w:iCs/>
      <w:color w:val="000000"/>
      <w:lang w:eastAsia="uk-UA" w:bidi="uk-UA"/>
    </w:rPr>
  </w:style>
  <w:style w:type="paragraph" w:customStyle="1" w:styleId="1e">
    <w:name w:val="Указатель1"/>
    <w:basedOn w:val="a"/>
    <w:rsid w:val="00AC790A"/>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styleId="aff0">
    <w:name w:val="Subtitle"/>
    <w:basedOn w:val="a"/>
    <w:next w:val="a0"/>
    <w:link w:val="aff1"/>
    <w:qFormat/>
    <w:rsid w:val="00AC790A"/>
    <w:pPr>
      <w:keepNext/>
      <w:keepLines/>
      <w:suppressAutoHyphens/>
      <w:spacing w:after="320" w:line="276" w:lineRule="auto"/>
    </w:pPr>
    <w:rPr>
      <w:rFonts w:ascii="Arial" w:eastAsia="Arial" w:hAnsi="Arial" w:cs="Arial"/>
      <w:i/>
      <w:iCs/>
      <w:color w:val="666666"/>
      <w:sz w:val="30"/>
      <w:szCs w:val="30"/>
      <w:lang w:eastAsia="ar-SA"/>
    </w:rPr>
  </w:style>
  <w:style w:type="character" w:customStyle="1" w:styleId="aff1">
    <w:name w:val="Підзаголовок Знак"/>
    <w:basedOn w:val="a1"/>
    <w:link w:val="aff0"/>
    <w:rsid w:val="00AC790A"/>
    <w:rPr>
      <w:rFonts w:ascii="Arial" w:eastAsia="Arial" w:hAnsi="Arial" w:cs="Arial"/>
      <w:i/>
      <w:iCs/>
      <w:color w:val="666666"/>
      <w:sz w:val="30"/>
      <w:szCs w:val="30"/>
      <w:lang w:eastAsia="ar-SA"/>
    </w:rPr>
  </w:style>
  <w:style w:type="paragraph" w:customStyle="1" w:styleId="42">
    <w:name w:val="Основной текст (4)"/>
    <w:basedOn w:val="a"/>
    <w:rsid w:val="00AC790A"/>
    <w:pPr>
      <w:shd w:val="clear" w:color="auto" w:fill="FFFFFF"/>
      <w:suppressAutoHyphens/>
      <w:spacing w:before="660" w:after="300" w:line="0" w:lineRule="atLeast"/>
    </w:pPr>
    <w:rPr>
      <w:color w:val="000000"/>
      <w:lang w:eastAsia="uk-UA" w:bidi="uk-UA"/>
    </w:rPr>
  </w:style>
  <w:style w:type="paragraph" w:customStyle="1" w:styleId="1f">
    <w:name w:val="Текст примечания1"/>
    <w:basedOn w:val="a"/>
    <w:rsid w:val="00AC790A"/>
    <w:pPr>
      <w:suppressAutoHyphens/>
      <w:spacing w:line="100" w:lineRule="atLeast"/>
    </w:pPr>
    <w:rPr>
      <w:color w:val="00000A"/>
      <w:sz w:val="20"/>
      <w:szCs w:val="20"/>
      <w:lang w:eastAsia="ar-SA"/>
    </w:rPr>
  </w:style>
  <w:style w:type="paragraph" w:customStyle="1" w:styleId="1f0">
    <w:name w:val="Тема примечания1"/>
    <w:basedOn w:val="1f"/>
    <w:rsid w:val="00AC790A"/>
    <w:rPr>
      <w:rFonts w:ascii="Microsoft Sans Serif" w:eastAsia="Microsoft Sans Serif" w:hAnsi="Microsoft Sans Serif" w:cs="Microsoft Sans Serif"/>
      <w:b/>
      <w:bCs/>
      <w:color w:val="000000"/>
      <w:lang w:eastAsia="uk-UA" w:bidi="uk-UA"/>
    </w:rPr>
  </w:style>
  <w:style w:type="paragraph" w:customStyle="1" w:styleId="1f1">
    <w:name w:val="Текст выноски1"/>
    <w:basedOn w:val="a"/>
    <w:rsid w:val="00AC790A"/>
    <w:pPr>
      <w:suppressAutoHyphens/>
      <w:spacing w:line="100" w:lineRule="atLeast"/>
    </w:pPr>
    <w:rPr>
      <w:rFonts w:ascii="Segoe UI" w:eastAsia="Microsoft Sans Serif" w:hAnsi="Segoe UI" w:cs="Segoe UI"/>
      <w:color w:val="000000"/>
      <w:sz w:val="18"/>
      <w:szCs w:val="18"/>
      <w:lang w:eastAsia="uk-UA" w:bidi="uk-UA"/>
    </w:rPr>
  </w:style>
  <w:style w:type="paragraph" w:customStyle="1" w:styleId="1f2">
    <w:name w:val="Название объекта1"/>
    <w:basedOn w:val="a"/>
    <w:rsid w:val="00AC790A"/>
    <w:pPr>
      <w:suppressLineNumbers/>
      <w:suppressAutoHyphens/>
      <w:spacing w:before="120" w:after="120" w:line="100" w:lineRule="atLeast"/>
    </w:pPr>
    <w:rPr>
      <w:rFonts w:ascii="Microsoft Sans Serif" w:eastAsia="Microsoft Sans Serif" w:hAnsi="Microsoft Sans Serif" w:cs="Microsoft Sans Serif"/>
      <w:i/>
      <w:iCs/>
      <w:color w:val="000000"/>
      <w:lang w:eastAsia="uk-UA" w:bidi="uk-UA"/>
    </w:rPr>
  </w:style>
  <w:style w:type="paragraph" w:customStyle="1" w:styleId="aff2">
    <w:name w:val="Покажчик"/>
    <w:basedOn w:val="a"/>
    <w:rsid w:val="00AC790A"/>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3">
    <w:name w:val="Верхній і нижній колонтитули"/>
    <w:basedOn w:val="a"/>
    <w:rsid w:val="00AC790A"/>
    <w:pPr>
      <w:shd w:val="clear" w:color="auto" w:fill="FFFFFF"/>
      <w:suppressAutoHyphens/>
      <w:spacing w:line="0" w:lineRule="atLeast"/>
    </w:pPr>
    <w:rPr>
      <w:color w:val="000000"/>
      <w:lang w:eastAsia="uk-UA" w:bidi="uk-UA"/>
    </w:rPr>
  </w:style>
  <w:style w:type="paragraph" w:customStyle="1" w:styleId="52">
    <w:name w:val="Основной текст (5)"/>
    <w:basedOn w:val="a"/>
    <w:rsid w:val="00AC790A"/>
    <w:pPr>
      <w:shd w:val="clear" w:color="auto" w:fill="FFFFFF"/>
      <w:suppressAutoHyphens/>
      <w:spacing w:line="317" w:lineRule="exact"/>
      <w:jc w:val="center"/>
    </w:pPr>
    <w:rPr>
      <w:b/>
      <w:bCs/>
      <w:color w:val="000000"/>
      <w:spacing w:val="70"/>
      <w:sz w:val="26"/>
      <w:szCs w:val="26"/>
      <w:lang w:eastAsia="uk-UA" w:bidi="uk-UA"/>
    </w:rPr>
  </w:style>
  <w:style w:type="paragraph" w:customStyle="1" w:styleId="1f3">
    <w:name w:val="Обычный (Интернет)1"/>
    <w:basedOn w:val="a"/>
    <w:rsid w:val="00AC790A"/>
    <w:pPr>
      <w:suppressAutoHyphens/>
      <w:spacing w:before="280" w:after="280" w:line="100" w:lineRule="atLeast"/>
    </w:pPr>
    <w:rPr>
      <w:color w:val="00000A"/>
      <w:lang w:val="ru-RU" w:eastAsia="ar-SA"/>
    </w:rPr>
  </w:style>
  <w:style w:type="paragraph" w:customStyle="1" w:styleId="26">
    <w:name w:val="Без интервала2"/>
    <w:rsid w:val="00AC790A"/>
    <w:pPr>
      <w:suppressAutoHyphens/>
      <w:spacing w:after="0" w:line="100" w:lineRule="atLeast"/>
    </w:pPr>
    <w:rPr>
      <w:rFonts w:ascii="Times New Roman" w:eastAsia="Times New Roman" w:hAnsi="Times New Roman" w:cs="Times New Roman"/>
      <w:color w:val="000000"/>
      <w:sz w:val="20"/>
      <w:szCs w:val="20"/>
      <w:lang w:eastAsia="ar-SA"/>
    </w:rPr>
  </w:style>
  <w:style w:type="paragraph" w:customStyle="1" w:styleId="LO-normal1">
    <w:name w:val="LO-normal1"/>
    <w:rsid w:val="00AC790A"/>
    <w:pPr>
      <w:suppressAutoHyphens/>
      <w:spacing w:after="0" w:line="100" w:lineRule="atLeast"/>
    </w:pPr>
    <w:rPr>
      <w:rFonts w:ascii="Times New Roman" w:eastAsia="Times New Roman" w:hAnsi="Times New Roman" w:cs="Times New Roman"/>
      <w:color w:val="00000A"/>
      <w:sz w:val="20"/>
      <w:szCs w:val="20"/>
      <w:lang w:eastAsia="ar-SA"/>
    </w:rPr>
  </w:style>
  <w:style w:type="paragraph" w:customStyle="1" w:styleId="aff4">
    <w:name w:val="Вміст рамки"/>
    <w:basedOn w:val="a0"/>
    <w:rsid w:val="00AC790A"/>
    <w:pPr>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5">
    <w:name w:val="Вміст таблиці"/>
    <w:basedOn w:val="a"/>
    <w:rsid w:val="00AC790A"/>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6">
    <w:name w:val="Заголовок таблиці"/>
    <w:basedOn w:val="aff5"/>
    <w:rsid w:val="00AC790A"/>
    <w:pPr>
      <w:jc w:val="center"/>
    </w:pPr>
    <w:rPr>
      <w:b/>
      <w:bCs/>
    </w:rPr>
  </w:style>
  <w:style w:type="paragraph" w:customStyle="1" w:styleId="HTML10">
    <w:name w:val="Стандартный HTML1"/>
    <w:basedOn w:val="a"/>
    <w:rsid w:val="00AC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eastAsia="Calibri" w:hAnsi="Courier New" w:cs="Courier New"/>
      <w:color w:val="000000"/>
      <w:sz w:val="20"/>
      <w:szCs w:val="20"/>
      <w:lang w:val="ru-RU" w:eastAsia="uk-UA" w:bidi="uk-UA"/>
    </w:rPr>
  </w:style>
  <w:style w:type="paragraph" w:customStyle="1" w:styleId="aff7">
    <w:name w:val="Содержимое таблицы"/>
    <w:basedOn w:val="a"/>
    <w:rsid w:val="00AC790A"/>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8">
    <w:name w:val="Заголовок таблицы"/>
    <w:basedOn w:val="aff7"/>
    <w:rsid w:val="00AC790A"/>
    <w:pPr>
      <w:jc w:val="center"/>
    </w:pPr>
    <w:rPr>
      <w:b/>
      <w:bCs/>
    </w:rPr>
  </w:style>
  <w:style w:type="character" w:customStyle="1" w:styleId="mw-headline">
    <w:name w:val="mw-headline"/>
    <w:rsid w:val="00AC790A"/>
  </w:style>
  <w:style w:type="paragraph" w:customStyle="1" w:styleId="rvps2">
    <w:name w:val="rvps2"/>
    <w:basedOn w:val="a"/>
    <w:rsid w:val="00AC790A"/>
    <w:pPr>
      <w:spacing w:before="100" w:beforeAutospacing="1" w:after="100" w:afterAutospacing="1"/>
    </w:pPr>
    <w:rPr>
      <w:lang w:val="ru-RU"/>
    </w:rPr>
  </w:style>
  <w:style w:type="character" w:customStyle="1" w:styleId="rvts11">
    <w:name w:val="rvts11"/>
    <w:rsid w:val="00AC790A"/>
  </w:style>
  <w:style w:type="character" w:customStyle="1" w:styleId="rvts46">
    <w:name w:val="rvts46"/>
    <w:rsid w:val="00AC790A"/>
  </w:style>
  <w:style w:type="character" w:customStyle="1" w:styleId="rvts9">
    <w:name w:val="rvts9"/>
    <w:rsid w:val="00AC790A"/>
  </w:style>
  <w:style w:type="character" w:customStyle="1" w:styleId="1f4">
    <w:name w:val="Верхній колонтитул Знак1"/>
    <w:uiPriority w:val="99"/>
    <w:rsid w:val="00AC790A"/>
    <w:rPr>
      <w:rFonts w:ascii="Microsoft Sans Serif" w:eastAsia="Microsoft Sans Serif" w:hAnsi="Microsoft Sans Serif" w:cs="Microsoft Sans Serif"/>
      <w:color w:val="000000"/>
      <w:sz w:val="24"/>
      <w:szCs w:val="24"/>
      <w:lang w:val="uk-UA" w:eastAsia="uk-UA" w:bidi="uk-UA"/>
    </w:rPr>
  </w:style>
  <w:style w:type="paragraph" w:customStyle="1" w:styleId="1f5">
    <w:name w:val="Абзац списку1"/>
    <w:basedOn w:val="a"/>
    <w:rsid w:val="00AC790A"/>
    <w:pPr>
      <w:suppressAutoHyphens/>
      <w:spacing w:after="200" w:line="276" w:lineRule="auto"/>
      <w:ind w:left="720"/>
    </w:pPr>
    <w:rPr>
      <w:rFonts w:ascii="Calibri" w:hAnsi="Calibri"/>
      <w:color w:val="00000A"/>
      <w:sz w:val="22"/>
      <w:szCs w:val="22"/>
      <w:lang w:val="ru-RU" w:eastAsia="ar-SA"/>
    </w:rPr>
  </w:style>
  <w:style w:type="table" w:styleId="-26">
    <w:name w:val="Grid Table 2 Accent 6"/>
    <w:basedOn w:val="a2"/>
    <w:uiPriority w:val="47"/>
    <w:rsid w:val="00AC790A"/>
    <w:pPr>
      <w:spacing w:after="0" w:line="240" w:lineRule="auto"/>
    </w:pPr>
    <w:rPr>
      <w:lang w:val="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5">
    <w:name w:val="Grid Table 2 Accent 5"/>
    <w:basedOn w:val="a2"/>
    <w:uiPriority w:val="47"/>
    <w:rsid w:val="00AC790A"/>
    <w:pPr>
      <w:spacing w:after="0" w:line="240" w:lineRule="auto"/>
    </w:pPr>
    <w:rPr>
      <w:lang w:val="ru-RU"/>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36">
    <w:name w:val="Grid Table 3 Accent 6"/>
    <w:basedOn w:val="a2"/>
    <w:uiPriority w:val="48"/>
    <w:rsid w:val="00AC790A"/>
    <w:pPr>
      <w:spacing w:after="0" w:line="240" w:lineRule="auto"/>
    </w:pPr>
    <w:rPr>
      <w:lang w:val="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35">
    <w:name w:val="Grid Table 3 Accent 5"/>
    <w:basedOn w:val="a2"/>
    <w:uiPriority w:val="48"/>
    <w:rsid w:val="00AC790A"/>
    <w:pPr>
      <w:spacing w:after="0" w:line="240" w:lineRule="auto"/>
    </w:pPr>
    <w:rPr>
      <w:lang w:val="ru-RU"/>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4">
    <w:name w:val="Grid Table 3 Accent 4"/>
    <w:basedOn w:val="a2"/>
    <w:uiPriority w:val="48"/>
    <w:rsid w:val="00AC790A"/>
    <w:pPr>
      <w:spacing w:after="0" w:line="240" w:lineRule="auto"/>
    </w:pPr>
    <w:rPr>
      <w:lang w:val="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1">
    <w:name w:val="Grid Table 3 Accent 1"/>
    <w:basedOn w:val="a2"/>
    <w:uiPriority w:val="48"/>
    <w:rsid w:val="00AC790A"/>
    <w:pPr>
      <w:spacing w:after="0" w:line="240" w:lineRule="auto"/>
    </w:pPr>
    <w:rPr>
      <w:lang w:val="ru-RU"/>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
    <w:name w:val="Grid Table 3"/>
    <w:basedOn w:val="a2"/>
    <w:uiPriority w:val="48"/>
    <w:rsid w:val="00AC790A"/>
    <w:pPr>
      <w:spacing w:after="0" w:line="240" w:lineRule="auto"/>
    </w:pPr>
    <w:rPr>
      <w:lang w:val="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aff9">
    <w:name w:val="Strong"/>
    <w:basedOn w:val="a1"/>
    <w:uiPriority w:val="22"/>
    <w:qFormat/>
    <w:rsid w:val="00AC79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35</Pages>
  <Words>44764</Words>
  <Characters>25517</Characters>
  <Application>Microsoft Office Word</Application>
  <DocSecurity>0</DocSecurity>
  <Lines>212</Lines>
  <Paragraphs>140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Користувача</dc:creator>
  <cp:keywords/>
  <dc:description/>
  <cp:lastModifiedBy>Користувача</cp:lastModifiedBy>
  <cp:revision>2</cp:revision>
  <dcterms:created xsi:type="dcterms:W3CDTF">2024-09-22T18:19:00Z</dcterms:created>
  <dcterms:modified xsi:type="dcterms:W3CDTF">2024-09-22T19:30:00Z</dcterms:modified>
</cp:coreProperties>
</file>